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46" w:rsidRPr="00DD3574" w:rsidRDefault="007D3546" w:rsidP="007D3546">
      <w:pPr>
        <w:spacing w:after="240" w:line="360" w:lineRule="auto"/>
        <w:jc w:val="center"/>
        <w:rPr>
          <w:rFonts w:cstheme="minorHAnsi"/>
          <w:b/>
        </w:rPr>
      </w:pPr>
    </w:p>
    <w:p w:rsidR="00DD3574" w:rsidRDefault="00DD3574" w:rsidP="007D3546">
      <w:pPr>
        <w:spacing w:after="240" w:line="360" w:lineRule="auto"/>
        <w:jc w:val="center"/>
        <w:rPr>
          <w:rFonts w:cstheme="minorHAnsi"/>
          <w:b/>
          <w:sz w:val="28"/>
        </w:rPr>
      </w:pPr>
    </w:p>
    <w:p w:rsidR="00DD3574" w:rsidRDefault="00DD3574" w:rsidP="007D3546">
      <w:pPr>
        <w:spacing w:after="240" w:line="360" w:lineRule="auto"/>
        <w:jc w:val="center"/>
        <w:rPr>
          <w:rFonts w:cstheme="minorHAnsi"/>
          <w:b/>
          <w:sz w:val="28"/>
        </w:rPr>
      </w:pPr>
    </w:p>
    <w:p w:rsidR="00DD3574" w:rsidRDefault="00DD3574" w:rsidP="007D3546">
      <w:pPr>
        <w:spacing w:after="240" w:line="360" w:lineRule="auto"/>
        <w:jc w:val="center"/>
        <w:rPr>
          <w:rFonts w:cstheme="minorHAnsi"/>
          <w:b/>
          <w:sz w:val="28"/>
        </w:rPr>
      </w:pPr>
    </w:p>
    <w:p w:rsidR="00C55608" w:rsidRPr="007833D7" w:rsidRDefault="00C55608" w:rsidP="00C55608">
      <w:pPr>
        <w:jc w:val="center"/>
        <w:rPr>
          <w:rFonts w:ascii="Times New Roman" w:hAnsi="Times New Roman" w:cs="Times New Roman"/>
          <w:b/>
          <w:sz w:val="20"/>
          <w:szCs w:val="20"/>
        </w:rPr>
      </w:pPr>
      <w:r w:rsidRPr="007833D7">
        <w:rPr>
          <w:rFonts w:ascii="Times New Roman" w:hAnsi="Times New Roman" w:cs="Times New Roman"/>
          <w:b/>
          <w:sz w:val="20"/>
          <w:szCs w:val="20"/>
        </w:rPr>
        <w:t>TC</w:t>
      </w:r>
    </w:p>
    <w:p w:rsidR="00C55608" w:rsidRPr="007833D7" w:rsidRDefault="00C55608" w:rsidP="00C55608">
      <w:pPr>
        <w:jc w:val="center"/>
        <w:rPr>
          <w:rFonts w:ascii="Times New Roman" w:hAnsi="Times New Roman" w:cs="Times New Roman"/>
          <w:b/>
          <w:sz w:val="20"/>
          <w:szCs w:val="20"/>
        </w:rPr>
      </w:pPr>
      <w:r w:rsidRPr="007833D7">
        <w:rPr>
          <w:rFonts w:ascii="Times New Roman" w:hAnsi="Times New Roman" w:cs="Times New Roman"/>
          <w:b/>
          <w:sz w:val="20"/>
          <w:szCs w:val="20"/>
        </w:rPr>
        <w:t>MELİKGAZİ KAYMAKAMLIĞI</w:t>
      </w:r>
    </w:p>
    <w:p w:rsidR="00C55608" w:rsidRPr="00AA3653" w:rsidRDefault="00C55608" w:rsidP="00C55608">
      <w:pPr>
        <w:jc w:val="center"/>
        <w:rPr>
          <w:rFonts w:ascii="Times New Roman" w:hAnsi="Times New Roman" w:cs="Times New Roman"/>
          <w:b/>
        </w:rPr>
      </w:pPr>
    </w:p>
    <w:p w:rsidR="00C55608" w:rsidRDefault="00C55608" w:rsidP="00C55608">
      <w:pPr>
        <w:rPr>
          <w:rFonts w:ascii="Times New Roman" w:hAnsi="Times New Roman" w:cs="Times New Roman"/>
          <w:b/>
        </w:rPr>
      </w:pPr>
    </w:p>
    <w:p w:rsidR="00C55608" w:rsidRDefault="00C55608" w:rsidP="00C55608">
      <w:pPr>
        <w:rPr>
          <w:rFonts w:ascii="Times New Roman" w:hAnsi="Times New Roman" w:cs="Times New Roman"/>
          <w:b/>
        </w:rPr>
      </w:pPr>
    </w:p>
    <w:p w:rsidR="00C55608" w:rsidRDefault="00C55608" w:rsidP="00C55608">
      <w:pPr>
        <w:rPr>
          <w:rFonts w:ascii="Times New Roman" w:hAnsi="Times New Roman" w:cs="Times New Roman"/>
          <w:b/>
        </w:rPr>
      </w:pPr>
    </w:p>
    <w:p w:rsidR="00C55608" w:rsidRPr="00AA3653" w:rsidRDefault="00C55608" w:rsidP="00C55608">
      <w:pPr>
        <w:rPr>
          <w:rFonts w:ascii="Times New Roman" w:hAnsi="Times New Roman" w:cs="Times New Roman"/>
          <w:b/>
        </w:rPr>
      </w:pPr>
    </w:p>
    <w:p w:rsidR="00C55608" w:rsidRPr="00773F01" w:rsidRDefault="00C55608" w:rsidP="00C55608">
      <w:pPr>
        <w:jc w:val="center"/>
        <w:rPr>
          <w:rFonts w:ascii="Times New Roman" w:hAnsi="Times New Roman" w:cs="Times New Roman"/>
          <w:b/>
          <w:sz w:val="28"/>
          <w:szCs w:val="28"/>
        </w:rPr>
      </w:pPr>
      <w:r w:rsidRPr="00773F01">
        <w:rPr>
          <w:rFonts w:ascii="Times New Roman" w:hAnsi="Times New Roman" w:cs="Times New Roman"/>
          <w:b/>
          <w:sz w:val="28"/>
          <w:szCs w:val="28"/>
        </w:rPr>
        <w:t>CELAL BAYAR MESLEKİ VE TEKNİK ANADOLU LİSESİ  MÜDÜRLÜĞÜ</w:t>
      </w:r>
    </w:p>
    <w:p w:rsidR="00C55608" w:rsidRPr="00773F01" w:rsidRDefault="00C55608" w:rsidP="00C55608">
      <w:pPr>
        <w:jc w:val="center"/>
        <w:rPr>
          <w:rFonts w:ascii="Times New Roman" w:hAnsi="Times New Roman" w:cs="Times New Roman"/>
          <w:b/>
          <w:sz w:val="28"/>
          <w:szCs w:val="28"/>
        </w:rPr>
      </w:pPr>
      <w:r w:rsidRPr="00773F01">
        <w:rPr>
          <w:rFonts w:ascii="Times New Roman" w:hAnsi="Times New Roman" w:cs="Times New Roman"/>
          <w:b/>
          <w:sz w:val="28"/>
          <w:szCs w:val="28"/>
        </w:rPr>
        <w:t>ile</w:t>
      </w:r>
    </w:p>
    <w:p w:rsidR="00C55608" w:rsidRPr="00773F01" w:rsidRDefault="00B77E5D" w:rsidP="00C55608">
      <w:pPr>
        <w:rPr>
          <w:rFonts w:ascii="Times New Roman" w:hAnsi="Times New Roman" w:cs="Times New Roman"/>
          <w:b/>
          <w:sz w:val="28"/>
          <w:szCs w:val="28"/>
        </w:rPr>
      </w:pPr>
      <w:r>
        <w:rPr>
          <w:rFonts w:ascii="Times New Roman" w:hAnsi="Times New Roman" w:cs="Times New Roman"/>
          <w:b/>
          <w:sz w:val="28"/>
          <w:szCs w:val="28"/>
        </w:rPr>
        <w:t xml:space="preserve">       </w:t>
      </w:r>
      <w:r w:rsidR="00C55608">
        <w:rPr>
          <w:rFonts w:ascii="Times New Roman" w:hAnsi="Times New Roman" w:cs="Times New Roman"/>
          <w:b/>
          <w:sz w:val="28"/>
          <w:szCs w:val="28"/>
        </w:rPr>
        <w:t xml:space="preserve">VİLAYETLER  HİZMET BİRLİĞİ  ANAOKULU </w:t>
      </w:r>
      <w:r w:rsidR="00C55608" w:rsidRPr="00773F01">
        <w:rPr>
          <w:rFonts w:ascii="Times New Roman" w:hAnsi="Times New Roman" w:cs="Times New Roman"/>
          <w:b/>
          <w:sz w:val="28"/>
          <w:szCs w:val="28"/>
        </w:rPr>
        <w:t xml:space="preserve">MÜDÜRLÜĞÜ </w:t>
      </w:r>
    </w:p>
    <w:p w:rsidR="00C55608" w:rsidRPr="00773F01" w:rsidRDefault="00C55608" w:rsidP="00C55608">
      <w:pPr>
        <w:jc w:val="center"/>
        <w:rPr>
          <w:rFonts w:ascii="Times New Roman" w:hAnsi="Times New Roman" w:cs="Times New Roman"/>
          <w:b/>
          <w:sz w:val="28"/>
          <w:szCs w:val="28"/>
        </w:rPr>
      </w:pPr>
      <w:r w:rsidRPr="00773F01">
        <w:rPr>
          <w:rFonts w:ascii="Times New Roman" w:hAnsi="Times New Roman" w:cs="Times New Roman"/>
          <w:b/>
          <w:sz w:val="28"/>
          <w:szCs w:val="28"/>
        </w:rPr>
        <w:t xml:space="preserve">ARASINDA YAPILAN </w:t>
      </w:r>
    </w:p>
    <w:p w:rsidR="00C55608" w:rsidRDefault="00C55608" w:rsidP="00C55608">
      <w:pPr>
        <w:jc w:val="center"/>
        <w:rPr>
          <w:rFonts w:ascii="Times New Roman" w:hAnsi="Times New Roman" w:cs="Times New Roman"/>
          <w:b/>
        </w:rPr>
      </w:pPr>
    </w:p>
    <w:p w:rsidR="00C55608" w:rsidRDefault="00C55608" w:rsidP="00C55608">
      <w:pPr>
        <w:rPr>
          <w:rFonts w:ascii="Times New Roman" w:hAnsi="Times New Roman" w:cs="Times New Roman"/>
          <w:b/>
        </w:rPr>
      </w:pPr>
    </w:p>
    <w:p w:rsidR="00C55608" w:rsidRDefault="00C55608" w:rsidP="00C55608">
      <w:pPr>
        <w:jc w:val="center"/>
        <w:rPr>
          <w:rFonts w:ascii="Times New Roman" w:hAnsi="Times New Roman" w:cs="Times New Roman"/>
          <w:b/>
        </w:rPr>
      </w:pPr>
    </w:p>
    <w:p w:rsidR="00C55608" w:rsidRDefault="00C55608" w:rsidP="00C55608">
      <w:pPr>
        <w:jc w:val="center"/>
        <w:rPr>
          <w:rFonts w:ascii="Times New Roman" w:hAnsi="Times New Roman" w:cs="Times New Roman"/>
          <w:b/>
        </w:rPr>
      </w:pPr>
    </w:p>
    <w:p w:rsidR="00C55608" w:rsidRPr="00AA3653" w:rsidRDefault="00C55608" w:rsidP="00C55608">
      <w:pPr>
        <w:jc w:val="center"/>
        <w:rPr>
          <w:rFonts w:ascii="Times New Roman" w:hAnsi="Times New Roman" w:cs="Times New Roman"/>
          <w:b/>
        </w:rPr>
      </w:pPr>
    </w:p>
    <w:p w:rsidR="00C55608" w:rsidRDefault="00C55608" w:rsidP="00C55608">
      <w:pPr>
        <w:jc w:val="center"/>
        <w:rPr>
          <w:rFonts w:ascii="Times New Roman" w:hAnsi="Times New Roman" w:cs="Times New Roman"/>
          <w:b/>
        </w:rPr>
      </w:pPr>
    </w:p>
    <w:p w:rsidR="00C55608" w:rsidRPr="00C55608" w:rsidRDefault="00C55608" w:rsidP="00C55608">
      <w:pPr>
        <w:jc w:val="center"/>
        <w:rPr>
          <w:rFonts w:ascii="Times New Roman" w:hAnsi="Times New Roman" w:cs="Times New Roman"/>
          <w:b/>
          <w:sz w:val="28"/>
          <w:szCs w:val="28"/>
        </w:rPr>
      </w:pPr>
      <w:r>
        <w:rPr>
          <w:rFonts w:ascii="Times New Roman" w:hAnsi="Times New Roman" w:cs="Times New Roman"/>
          <w:b/>
          <w:sz w:val="28"/>
          <w:szCs w:val="28"/>
        </w:rPr>
        <w:t>OKUL –İŞLETME</w:t>
      </w:r>
      <w:r w:rsidRPr="00C55608">
        <w:rPr>
          <w:rFonts w:ascii="Times New Roman" w:hAnsi="Times New Roman" w:cs="Times New Roman"/>
          <w:b/>
          <w:sz w:val="28"/>
          <w:szCs w:val="28"/>
        </w:rPr>
        <w:t xml:space="preserve"> İŞBİRLİĞİ PROTOKOLÜ</w:t>
      </w:r>
    </w:p>
    <w:p w:rsidR="00C55608" w:rsidRPr="00AA3653" w:rsidRDefault="00C55608" w:rsidP="00C55608">
      <w:pPr>
        <w:jc w:val="center"/>
        <w:rPr>
          <w:rFonts w:ascii="Times New Roman" w:hAnsi="Times New Roman" w:cs="Times New Roman"/>
          <w:b/>
        </w:rPr>
      </w:pPr>
    </w:p>
    <w:p w:rsidR="00AD18B2" w:rsidRPr="00DD3574" w:rsidRDefault="00AD18B2" w:rsidP="00C55608">
      <w:pPr>
        <w:rPr>
          <w:rFonts w:cstheme="minorHAnsi"/>
          <w:b/>
        </w:rPr>
      </w:pPr>
    </w:p>
    <w:p w:rsidR="00371E6F" w:rsidRDefault="00371E6F" w:rsidP="00A57557">
      <w:pPr>
        <w:spacing w:after="0"/>
        <w:jc w:val="center"/>
        <w:rPr>
          <w:rFonts w:cstheme="minorHAnsi"/>
          <w:b/>
        </w:rPr>
      </w:pPr>
    </w:p>
    <w:p w:rsidR="00DD3574" w:rsidRPr="00DD3574" w:rsidRDefault="00DD3574" w:rsidP="00A57557">
      <w:pPr>
        <w:spacing w:after="0"/>
        <w:jc w:val="center"/>
        <w:rPr>
          <w:rFonts w:cstheme="minorHAnsi"/>
          <w:b/>
        </w:rPr>
      </w:pPr>
    </w:p>
    <w:p w:rsidR="004D5E6C" w:rsidRPr="00DD3574" w:rsidRDefault="004D5E6C" w:rsidP="00A57557">
      <w:pPr>
        <w:spacing w:after="0"/>
        <w:jc w:val="both"/>
        <w:rPr>
          <w:rFonts w:cstheme="minorHAnsi"/>
          <w:b/>
        </w:rPr>
      </w:pPr>
    </w:p>
    <w:p w:rsidR="00787DAD" w:rsidRPr="00DD3574" w:rsidRDefault="00787DAD" w:rsidP="00A57557">
      <w:pPr>
        <w:spacing w:after="0"/>
        <w:jc w:val="both"/>
        <w:rPr>
          <w:rFonts w:cstheme="minorHAnsi"/>
          <w:b/>
        </w:rPr>
      </w:pPr>
      <w:r w:rsidRPr="00DD3574">
        <w:rPr>
          <w:rFonts w:cstheme="minorHAnsi"/>
          <w:b/>
        </w:rPr>
        <w:lastRenderedPageBreak/>
        <w:t>Taraflar</w:t>
      </w:r>
    </w:p>
    <w:p w:rsidR="00A57557" w:rsidRPr="00DD3574" w:rsidRDefault="00A57A9B" w:rsidP="00A57A9B">
      <w:pPr>
        <w:jc w:val="both"/>
        <w:rPr>
          <w:rFonts w:cstheme="minorHAnsi"/>
        </w:rPr>
      </w:pPr>
      <w:r w:rsidRPr="00DD3574">
        <w:rPr>
          <w:rFonts w:cstheme="minorHAnsi"/>
          <w:b/>
        </w:rPr>
        <w:t>Madde 1.</w:t>
      </w:r>
      <w:r w:rsidR="005E3A16" w:rsidRPr="00DD3574">
        <w:rPr>
          <w:rFonts w:cstheme="minorHAnsi"/>
        </w:rPr>
        <w:t xml:space="preserve">Bu Protokolün tarafları </w:t>
      </w:r>
      <w:r w:rsidR="00371E6F" w:rsidRPr="00DD3574">
        <w:rPr>
          <w:rFonts w:cstheme="minorHAnsi"/>
        </w:rPr>
        <w:t>Celal Bayar</w:t>
      </w:r>
      <w:r w:rsidR="00603822" w:rsidRPr="00DD3574">
        <w:rPr>
          <w:rFonts w:cstheme="minorHAnsi"/>
        </w:rPr>
        <w:t xml:space="preserve"> Mesleki ve Teknik Anadolu Lisesi Müdürlüğü</w:t>
      </w:r>
      <w:r w:rsidR="00B77E5D">
        <w:rPr>
          <w:rFonts w:cstheme="minorHAnsi"/>
        </w:rPr>
        <w:t xml:space="preserve"> </w:t>
      </w:r>
      <w:r w:rsidR="005E3A16" w:rsidRPr="00DD3574">
        <w:rPr>
          <w:rFonts w:cstheme="minorHAnsi"/>
        </w:rPr>
        <w:t xml:space="preserve">ile </w:t>
      </w:r>
      <w:r w:rsidR="00C55608">
        <w:rPr>
          <w:rFonts w:cstheme="minorHAnsi"/>
        </w:rPr>
        <w:t xml:space="preserve">Vilayetler Hizmet Birliği Anaokulu </w:t>
      </w:r>
      <w:r w:rsidR="00371E6F" w:rsidRPr="00DD3574">
        <w:rPr>
          <w:rFonts w:cstheme="minorHAnsi"/>
        </w:rPr>
        <w:t>Müdürlüğü’dü</w:t>
      </w:r>
      <w:r w:rsidR="00C322B6" w:rsidRPr="00DD3574">
        <w:rPr>
          <w:rFonts w:cstheme="minorHAnsi"/>
        </w:rPr>
        <w:t>r</w:t>
      </w:r>
      <w:r w:rsidR="005E3A16" w:rsidRPr="00DD3574">
        <w:rPr>
          <w:rFonts w:cstheme="minorHAnsi"/>
        </w:rPr>
        <w:t>. Tarafların her türlü tebligat ve haberleşme adresleri aşağıdaki gibidir.</w:t>
      </w:r>
    </w:p>
    <w:p w:rsidR="005E3A16" w:rsidRPr="00DD3574" w:rsidRDefault="00371E6F" w:rsidP="00603822">
      <w:pPr>
        <w:pStyle w:val="ListeParagraf"/>
        <w:numPr>
          <w:ilvl w:val="0"/>
          <w:numId w:val="4"/>
        </w:numPr>
        <w:spacing w:after="0"/>
        <w:jc w:val="both"/>
        <w:rPr>
          <w:rFonts w:cstheme="minorHAnsi"/>
          <w:b/>
        </w:rPr>
      </w:pPr>
      <w:r w:rsidRPr="00DD3574">
        <w:rPr>
          <w:rFonts w:cstheme="minorHAnsi"/>
          <w:b/>
        </w:rPr>
        <w:t>Celal Bayar</w:t>
      </w:r>
      <w:r w:rsidR="00023C92" w:rsidRPr="00DD3574">
        <w:rPr>
          <w:rFonts w:cstheme="minorHAnsi"/>
          <w:b/>
        </w:rPr>
        <w:t>Mesleki ve Teknik Anadolu Lisesi Müdürlüğü</w:t>
      </w:r>
    </w:p>
    <w:p w:rsidR="005E3A16" w:rsidRPr="00DD3574" w:rsidRDefault="00313FA8" w:rsidP="007A5296">
      <w:pPr>
        <w:tabs>
          <w:tab w:val="left" w:pos="1985"/>
        </w:tabs>
        <w:spacing w:after="0"/>
        <w:ind w:left="360" w:firstLine="708"/>
        <w:jc w:val="both"/>
        <w:rPr>
          <w:rFonts w:cstheme="minorHAnsi"/>
        </w:rPr>
      </w:pPr>
      <w:r w:rsidRPr="00DD3574">
        <w:rPr>
          <w:rFonts w:cstheme="minorHAnsi"/>
        </w:rPr>
        <w:t>Adres</w:t>
      </w:r>
      <w:r w:rsidRPr="00DD3574">
        <w:rPr>
          <w:rFonts w:cstheme="minorHAnsi"/>
        </w:rPr>
        <w:tab/>
      </w:r>
      <w:r w:rsidR="003F6F74" w:rsidRPr="00DD3574">
        <w:rPr>
          <w:rFonts w:cstheme="minorHAnsi"/>
        </w:rPr>
        <w:tab/>
      </w:r>
      <w:r w:rsidR="003F6F74" w:rsidRPr="00DD3574">
        <w:rPr>
          <w:rFonts w:cstheme="minorHAnsi"/>
        </w:rPr>
        <w:tab/>
      </w:r>
      <w:r w:rsidR="003F6F74" w:rsidRPr="00DD3574">
        <w:rPr>
          <w:rFonts w:cstheme="minorHAnsi"/>
        </w:rPr>
        <w:tab/>
      </w:r>
      <w:r w:rsidR="003F6F74" w:rsidRPr="00DD3574">
        <w:rPr>
          <w:rFonts w:cstheme="minorHAnsi"/>
        </w:rPr>
        <w:tab/>
      </w:r>
      <w:r w:rsidR="005E3A16" w:rsidRPr="00DD3574">
        <w:rPr>
          <w:rFonts w:cstheme="minorHAnsi"/>
        </w:rPr>
        <w:t>:</w:t>
      </w:r>
      <w:r w:rsidR="008A6DF5" w:rsidRPr="00DD3574">
        <w:rPr>
          <w:rFonts w:cstheme="minorHAnsi"/>
        </w:rPr>
        <w:t>Mimarsinan</w:t>
      </w:r>
      <w:r w:rsidR="00DD3574" w:rsidRPr="00DD3574">
        <w:rPr>
          <w:rFonts w:cstheme="minorHAnsi"/>
        </w:rPr>
        <w:t>Demokrasi Mahallesi</w:t>
      </w:r>
      <w:r w:rsidR="008A6DF5" w:rsidRPr="00DD3574">
        <w:rPr>
          <w:rFonts w:cstheme="minorHAnsi"/>
        </w:rPr>
        <w:t xml:space="preserve"> TOKİ Konutları No:8 Melikgazi / Kayseri</w:t>
      </w:r>
    </w:p>
    <w:p w:rsidR="005E3A16" w:rsidRPr="00DD3574" w:rsidRDefault="005E3A16" w:rsidP="007A5296">
      <w:pPr>
        <w:tabs>
          <w:tab w:val="left" w:pos="1985"/>
        </w:tabs>
        <w:spacing w:after="0"/>
        <w:ind w:left="360" w:firstLine="708"/>
        <w:jc w:val="both"/>
        <w:rPr>
          <w:rFonts w:cstheme="minorHAnsi"/>
        </w:rPr>
      </w:pPr>
      <w:r w:rsidRPr="00DD3574">
        <w:rPr>
          <w:rFonts w:cstheme="minorHAnsi"/>
        </w:rPr>
        <w:t>Telefon</w:t>
      </w:r>
      <w:r w:rsidRPr="00DD3574">
        <w:rPr>
          <w:rFonts w:cstheme="minorHAnsi"/>
        </w:rPr>
        <w:tab/>
      </w:r>
      <w:r w:rsidR="00D479B6" w:rsidRPr="00DD3574">
        <w:rPr>
          <w:rFonts w:cstheme="minorHAnsi"/>
        </w:rPr>
        <w:tab/>
      </w:r>
      <w:r w:rsidR="00D479B6" w:rsidRPr="00DD3574">
        <w:rPr>
          <w:rFonts w:cstheme="minorHAnsi"/>
        </w:rPr>
        <w:tab/>
      </w:r>
      <w:r w:rsidR="007A5296" w:rsidRPr="00DD3574">
        <w:rPr>
          <w:rFonts w:cstheme="minorHAnsi"/>
        </w:rPr>
        <w:tab/>
      </w:r>
      <w:r w:rsidRPr="00DD3574">
        <w:rPr>
          <w:rFonts w:cstheme="minorHAnsi"/>
        </w:rPr>
        <w:t xml:space="preserve">: </w:t>
      </w:r>
      <w:r w:rsidR="008A6DF5" w:rsidRPr="00DD3574">
        <w:rPr>
          <w:rFonts w:cstheme="minorHAnsi"/>
        </w:rPr>
        <w:t>(0352)2481148</w:t>
      </w:r>
    </w:p>
    <w:p w:rsidR="005E3A16" w:rsidRPr="00DD3574" w:rsidRDefault="005E3A16" w:rsidP="007A5296">
      <w:pPr>
        <w:tabs>
          <w:tab w:val="left" w:pos="1985"/>
        </w:tabs>
        <w:spacing w:after="0"/>
        <w:ind w:left="360" w:firstLine="708"/>
        <w:jc w:val="both"/>
        <w:rPr>
          <w:rFonts w:cstheme="minorHAnsi"/>
        </w:rPr>
      </w:pPr>
      <w:r w:rsidRPr="00DD3574">
        <w:rPr>
          <w:rFonts w:cstheme="minorHAnsi"/>
        </w:rPr>
        <w:t>Faks</w:t>
      </w:r>
      <w:r w:rsidRPr="00DD3574">
        <w:rPr>
          <w:rFonts w:cstheme="minorHAnsi"/>
        </w:rPr>
        <w:tab/>
        <w:t xml:space="preserve">: </w:t>
      </w:r>
      <w:r w:rsidR="008A6DF5" w:rsidRPr="00DD3574">
        <w:rPr>
          <w:rFonts w:cstheme="minorHAnsi"/>
        </w:rPr>
        <w:t>(0352)2481490</w:t>
      </w:r>
    </w:p>
    <w:p w:rsidR="005E3A16" w:rsidRPr="00DD3574" w:rsidRDefault="005E3A16" w:rsidP="007A5296">
      <w:pPr>
        <w:tabs>
          <w:tab w:val="left" w:pos="1985"/>
        </w:tabs>
        <w:spacing w:after="0"/>
        <w:ind w:left="360" w:firstLine="708"/>
        <w:jc w:val="both"/>
        <w:rPr>
          <w:rFonts w:cstheme="minorHAnsi"/>
        </w:rPr>
      </w:pPr>
      <w:r w:rsidRPr="00DD3574">
        <w:rPr>
          <w:rFonts w:cstheme="minorHAnsi"/>
        </w:rPr>
        <w:t>E-posta</w:t>
      </w:r>
      <w:r w:rsidRPr="00DD3574">
        <w:rPr>
          <w:rFonts w:cstheme="minorHAnsi"/>
        </w:rPr>
        <w:tab/>
        <w:t xml:space="preserve">: </w:t>
      </w:r>
      <w:r w:rsidR="008A6DF5" w:rsidRPr="00DD3574">
        <w:rPr>
          <w:rFonts w:cstheme="minorHAnsi"/>
        </w:rPr>
        <w:t>746226@meb.k12.tr</w:t>
      </w:r>
    </w:p>
    <w:p w:rsidR="00603822" w:rsidRPr="00DD3574" w:rsidRDefault="00603822" w:rsidP="00313FA8">
      <w:pPr>
        <w:spacing w:after="0"/>
        <w:ind w:left="360" w:firstLine="708"/>
        <w:jc w:val="both"/>
        <w:rPr>
          <w:rFonts w:cstheme="minorHAnsi"/>
        </w:rPr>
      </w:pPr>
    </w:p>
    <w:p w:rsidR="00603822" w:rsidRPr="00DD3574" w:rsidRDefault="00D34BED" w:rsidP="00DE5ED1">
      <w:pPr>
        <w:pStyle w:val="ListeParagraf"/>
        <w:numPr>
          <w:ilvl w:val="0"/>
          <w:numId w:val="4"/>
        </w:numPr>
        <w:spacing w:after="0"/>
        <w:jc w:val="both"/>
        <w:rPr>
          <w:rFonts w:cstheme="minorHAnsi"/>
          <w:b/>
        </w:rPr>
      </w:pPr>
      <w:r>
        <w:rPr>
          <w:rFonts w:cstheme="minorHAnsi"/>
          <w:b/>
        </w:rPr>
        <w:t>Vilayetler Hizmet Birliği Anaokulu</w:t>
      </w:r>
    </w:p>
    <w:p w:rsidR="00603822" w:rsidRPr="00C55608" w:rsidRDefault="00023C92" w:rsidP="00DE5ED1">
      <w:pPr>
        <w:tabs>
          <w:tab w:val="left" w:pos="1985"/>
        </w:tabs>
        <w:spacing w:after="0"/>
        <w:ind w:left="360" w:firstLine="708"/>
        <w:jc w:val="both"/>
        <w:rPr>
          <w:rFonts w:cstheme="minorHAnsi"/>
          <w:sz w:val="20"/>
          <w:szCs w:val="20"/>
        </w:rPr>
      </w:pPr>
      <w:r w:rsidRPr="00DD3574">
        <w:rPr>
          <w:rFonts w:cstheme="minorHAnsi"/>
        </w:rPr>
        <w:t>Adres</w:t>
      </w:r>
      <w:r w:rsidRPr="00DD3574">
        <w:rPr>
          <w:rFonts w:cstheme="minorHAnsi"/>
        </w:rPr>
        <w:tab/>
      </w:r>
      <w:r w:rsidRPr="00DD3574">
        <w:rPr>
          <w:rFonts w:cstheme="minorHAnsi"/>
        </w:rPr>
        <w:tab/>
        <w:t xml:space="preserve">: </w:t>
      </w:r>
      <w:r w:rsidR="00C55608" w:rsidRPr="00C55608">
        <w:rPr>
          <w:rFonts w:ascii="Arial" w:hAnsi="Arial" w:cs="Arial"/>
          <w:color w:val="000000"/>
          <w:sz w:val="20"/>
          <w:szCs w:val="20"/>
          <w:shd w:val="clear" w:color="auto" w:fill="FFFFFF"/>
        </w:rPr>
        <w:t>Mimarsinan Demokrasi Mahallesi Evim Küme Evler No 7 Melikgazi / KAYSERİ</w:t>
      </w:r>
    </w:p>
    <w:p w:rsidR="003B3325" w:rsidRPr="00C55608" w:rsidRDefault="00023C92" w:rsidP="00DE5ED1">
      <w:pPr>
        <w:tabs>
          <w:tab w:val="left" w:pos="1985"/>
        </w:tabs>
        <w:spacing w:after="0"/>
        <w:ind w:left="360" w:firstLine="708"/>
        <w:jc w:val="both"/>
        <w:rPr>
          <w:rFonts w:cstheme="minorHAnsi"/>
          <w:sz w:val="20"/>
          <w:szCs w:val="20"/>
        </w:rPr>
      </w:pPr>
      <w:r w:rsidRPr="00DD3574">
        <w:rPr>
          <w:rFonts w:cstheme="minorHAnsi"/>
        </w:rPr>
        <w:t>Telefon</w:t>
      </w:r>
      <w:r w:rsidRPr="00DD3574">
        <w:rPr>
          <w:rFonts w:cstheme="minorHAnsi"/>
        </w:rPr>
        <w:tab/>
        <w:t>:</w:t>
      </w:r>
      <w:r w:rsidR="00C55608">
        <w:rPr>
          <w:rFonts w:cstheme="minorHAnsi"/>
        </w:rPr>
        <w:t>(</w:t>
      </w:r>
      <w:r w:rsidR="00C55608" w:rsidRPr="00C55608">
        <w:rPr>
          <w:rFonts w:ascii="Arial" w:hAnsi="Arial" w:cs="Arial"/>
          <w:color w:val="000000"/>
          <w:sz w:val="20"/>
          <w:szCs w:val="20"/>
          <w:shd w:val="clear" w:color="auto" w:fill="FFFFFF"/>
        </w:rPr>
        <w:t>0352</w:t>
      </w:r>
      <w:r w:rsidR="00C55608">
        <w:rPr>
          <w:rFonts w:ascii="Arial" w:hAnsi="Arial" w:cs="Arial"/>
          <w:color w:val="000000"/>
          <w:sz w:val="20"/>
          <w:szCs w:val="20"/>
          <w:shd w:val="clear" w:color="auto" w:fill="FFFFFF"/>
        </w:rPr>
        <w:t>)</w:t>
      </w:r>
      <w:r w:rsidR="00C55608" w:rsidRPr="00C55608">
        <w:rPr>
          <w:rFonts w:ascii="Arial" w:hAnsi="Arial" w:cs="Arial"/>
          <w:color w:val="000000"/>
          <w:sz w:val="20"/>
          <w:szCs w:val="20"/>
          <w:shd w:val="clear" w:color="auto" w:fill="FFFFFF"/>
        </w:rPr>
        <w:t>2481988</w:t>
      </w:r>
    </w:p>
    <w:p w:rsidR="00023C92" w:rsidRPr="00DD3574" w:rsidRDefault="00023C92" w:rsidP="007A5296">
      <w:pPr>
        <w:tabs>
          <w:tab w:val="left" w:pos="1985"/>
        </w:tabs>
        <w:spacing w:after="0"/>
        <w:ind w:left="360" w:firstLine="708"/>
        <w:jc w:val="both"/>
        <w:rPr>
          <w:rFonts w:cstheme="minorHAnsi"/>
        </w:rPr>
      </w:pPr>
      <w:r w:rsidRPr="00DD3574">
        <w:rPr>
          <w:rFonts w:cstheme="minorHAnsi"/>
        </w:rPr>
        <w:t>Faks</w:t>
      </w:r>
      <w:r w:rsidRPr="00DD3574">
        <w:rPr>
          <w:rFonts w:cstheme="minorHAnsi"/>
        </w:rPr>
        <w:tab/>
      </w:r>
      <w:r w:rsidRPr="00DD3574">
        <w:rPr>
          <w:rFonts w:cstheme="minorHAnsi"/>
        </w:rPr>
        <w:tab/>
        <w:t>:</w:t>
      </w:r>
      <w:r w:rsidR="00C55608">
        <w:rPr>
          <w:rFonts w:cstheme="minorHAnsi"/>
        </w:rPr>
        <w:t xml:space="preserve"> (</w:t>
      </w:r>
      <w:r w:rsidR="00C55608" w:rsidRPr="00C55608">
        <w:rPr>
          <w:rFonts w:ascii="Arial" w:hAnsi="Arial" w:cs="Arial"/>
          <w:color w:val="000000"/>
          <w:sz w:val="20"/>
          <w:szCs w:val="20"/>
          <w:shd w:val="clear" w:color="auto" w:fill="FFFFFF"/>
        </w:rPr>
        <w:t>0352</w:t>
      </w:r>
      <w:r w:rsidR="00C55608">
        <w:rPr>
          <w:rFonts w:ascii="Arial" w:hAnsi="Arial" w:cs="Arial"/>
          <w:color w:val="000000"/>
          <w:sz w:val="20"/>
          <w:szCs w:val="20"/>
          <w:shd w:val="clear" w:color="auto" w:fill="FFFFFF"/>
        </w:rPr>
        <w:t>)</w:t>
      </w:r>
      <w:r w:rsidR="00C55608" w:rsidRPr="00C55608">
        <w:rPr>
          <w:rFonts w:ascii="Arial" w:hAnsi="Arial" w:cs="Arial"/>
          <w:color w:val="000000"/>
          <w:sz w:val="20"/>
          <w:szCs w:val="20"/>
          <w:shd w:val="clear" w:color="auto" w:fill="FFFFFF"/>
        </w:rPr>
        <w:t>2481988</w:t>
      </w:r>
    </w:p>
    <w:p w:rsidR="00023C92" w:rsidRPr="00DD3574" w:rsidRDefault="00023C92" w:rsidP="007A5296">
      <w:pPr>
        <w:tabs>
          <w:tab w:val="left" w:pos="1985"/>
        </w:tabs>
        <w:spacing w:after="0"/>
        <w:ind w:left="360" w:firstLine="708"/>
        <w:jc w:val="both"/>
        <w:rPr>
          <w:rFonts w:cstheme="minorHAnsi"/>
        </w:rPr>
      </w:pPr>
      <w:r w:rsidRPr="00DD3574">
        <w:rPr>
          <w:rFonts w:cstheme="minorHAnsi"/>
        </w:rPr>
        <w:t>E-posta</w:t>
      </w:r>
      <w:r w:rsidRPr="00DD3574">
        <w:rPr>
          <w:rFonts w:cstheme="minorHAnsi"/>
        </w:rPr>
        <w:tab/>
        <w:t>:</w:t>
      </w:r>
      <w:r w:rsidR="00A62041">
        <w:rPr>
          <w:rFonts w:cstheme="minorHAnsi"/>
        </w:rPr>
        <w:t xml:space="preserve">  -</w:t>
      </w:r>
    </w:p>
    <w:p w:rsidR="005B7DA6" w:rsidRPr="00DD3574" w:rsidRDefault="005B7DA6" w:rsidP="00313FA8">
      <w:pPr>
        <w:pStyle w:val="ListeParagraf"/>
        <w:spacing w:after="0"/>
        <w:ind w:left="708"/>
        <w:jc w:val="both"/>
        <w:rPr>
          <w:rFonts w:cstheme="minorHAnsi"/>
          <w:b/>
        </w:rPr>
      </w:pPr>
    </w:p>
    <w:p w:rsidR="004D5E6C" w:rsidRPr="00DD3574" w:rsidRDefault="004D5E6C" w:rsidP="00313FA8">
      <w:pPr>
        <w:pStyle w:val="ListeParagraf"/>
        <w:spacing w:after="0"/>
        <w:ind w:left="708"/>
        <w:jc w:val="both"/>
        <w:rPr>
          <w:rFonts w:cstheme="minorHAnsi"/>
          <w:b/>
        </w:rPr>
      </w:pPr>
    </w:p>
    <w:p w:rsidR="005E3A16" w:rsidRPr="00DD3574" w:rsidRDefault="004768A7" w:rsidP="00A57A9B">
      <w:pPr>
        <w:pStyle w:val="ListeParagraf"/>
        <w:ind w:left="0"/>
        <w:jc w:val="both"/>
        <w:rPr>
          <w:rFonts w:cstheme="minorHAnsi"/>
          <w:b/>
        </w:rPr>
      </w:pPr>
      <w:r w:rsidRPr="00DD3574">
        <w:rPr>
          <w:rFonts w:cstheme="minorHAnsi"/>
          <w:b/>
        </w:rPr>
        <w:t>Tanımlar</w:t>
      </w:r>
    </w:p>
    <w:p w:rsidR="004768A7" w:rsidRPr="00DD3574" w:rsidRDefault="004768A7" w:rsidP="00A57A9B">
      <w:pPr>
        <w:pStyle w:val="ListeParagraf"/>
        <w:ind w:left="0"/>
        <w:jc w:val="both"/>
        <w:rPr>
          <w:rFonts w:cstheme="minorHAnsi"/>
        </w:rPr>
      </w:pPr>
      <w:r w:rsidRPr="00DD3574">
        <w:rPr>
          <w:rFonts w:cstheme="minorHAnsi"/>
          <w:b/>
        </w:rPr>
        <w:t>Madde 2</w:t>
      </w:r>
      <w:r w:rsidR="00A57A9B" w:rsidRPr="00DD3574">
        <w:rPr>
          <w:rFonts w:cstheme="minorHAnsi"/>
          <w:b/>
        </w:rPr>
        <w:t>.</w:t>
      </w:r>
      <w:r w:rsidRPr="00DD3574">
        <w:rPr>
          <w:rFonts w:cstheme="minorHAnsi"/>
        </w:rPr>
        <w:t>Bu Protokolde</w:t>
      </w:r>
      <w:r w:rsidR="007A5296" w:rsidRPr="00DD3574">
        <w:rPr>
          <w:rFonts w:cstheme="minorHAnsi"/>
        </w:rPr>
        <w:tab/>
      </w:r>
      <w:r w:rsidR="007A5296" w:rsidRPr="00DD3574">
        <w:rPr>
          <w:rFonts w:cstheme="minorHAnsi"/>
        </w:rPr>
        <w:tab/>
      </w:r>
      <w:r w:rsidR="007A5296" w:rsidRPr="00DD3574">
        <w:rPr>
          <w:rFonts w:cstheme="minorHAnsi"/>
        </w:rPr>
        <w:tab/>
      </w:r>
      <w:r w:rsidR="007A5296" w:rsidRPr="00DD3574">
        <w:rPr>
          <w:rFonts w:cstheme="minorHAnsi"/>
        </w:rPr>
        <w:tab/>
      </w:r>
      <w:r w:rsidR="007A5296" w:rsidRPr="00DD3574">
        <w:rPr>
          <w:rFonts w:cstheme="minorHAnsi"/>
        </w:rPr>
        <w:tab/>
      </w:r>
      <w:r w:rsidR="007A5296" w:rsidRPr="00DD3574">
        <w:rPr>
          <w:rFonts w:cstheme="minorHAnsi"/>
        </w:rPr>
        <w:tab/>
      </w:r>
      <w:r w:rsidR="007A5296" w:rsidRPr="00DD3574">
        <w:rPr>
          <w:rFonts w:cstheme="minorHAnsi"/>
        </w:rPr>
        <w:tab/>
      </w:r>
      <w:r w:rsidRPr="00DD3574">
        <w:rPr>
          <w:rFonts w:cstheme="minorHAnsi"/>
        </w:rPr>
        <w:t xml:space="preserve"> geçen;</w:t>
      </w:r>
    </w:p>
    <w:p w:rsidR="003B3325" w:rsidRPr="00DD3574" w:rsidRDefault="003B3325" w:rsidP="00313FA8">
      <w:pPr>
        <w:pStyle w:val="ListeParagraf"/>
        <w:numPr>
          <w:ilvl w:val="0"/>
          <w:numId w:val="5"/>
        </w:numPr>
        <w:ind w:left="426" w:hanging="426"/>
        <w:jc w:val="both"/>
        <w:rPr>
          <w:rFonts w:cstheme="minorHAnsi"/>
        </w:rPr>
      </w:pPr>
      <w:r w:rsidRPr="00DD3574">
        <w:rPr>
          <w:rFonts w:cstheme="minorHAnsi"/>
          <w:b/>
        </w:rPr>
        <w:t>Okul</w:t>
      </w:r>
      <w:r w:rsidRPr="00DD3574">
        <w:rPr>
          <w:rFonts w:cstheme="minorHAnsi"/>
        </w:rPr>
        <w:t xml:space="preserve">: </w:t>
      </w:r>
      <w:r w:rsidR="00652A76" w:rsidRPr="00DD3574">
        <w:rPr>
          <w:rFonts w:cstheme="minorHAnsi"/>
        </w:rPr>
        <w:t>Celal Bayar</w:t>
      </w:r>
      <w:r w:rsidRPr="00DD3574">
        <w:rPr>
          <w:rFonts w:cstheme="minorHAnsi"/>
        </w:rPr>
        <w:t xml:space="preserve"> Mesleki ve Teknik Anadolu Lisesi</w:t>
      </w:r>
    </w:p>
    <w:p w:rsidR="00B33F78" w:rsidRPr="00DD3574" w:rsidRDefault="005F0944" w:rsidP="00B33F78">
      <w:pPr>
        <w:pStyle w:val="ListeParagraf"/>
        <w:numPr>
          <w:ilvl w:val="0"/>
          <w:numId w:val="5"/>
        </w:numPr>
        <w:ind w:left="426" w:hanging="426"/>
        <w:jc w:val="both"/>
        <w:rPr>
          <w:rFonts w:cstheme="minorHAnsi"/>
        </w:rPr>
      </w:pPr>
      <w:r w:rsidRPr="00DD3574">
        <w:rPr>
          <w:rFonts w:cstheme="minorHAnsi"/>
          <w:b/>
        </w:rPr>
        <w:t>İşletme</w:t>
      </w:r>
      <w:r w:rsidR="004768A7" w:rsidRPr="00DD3574">
        <w:rPr>
          <w:rFonts w:cstheme="minorHAnsi"/>
        </w:rPr>
        <w:t xml:space="preserve">: </w:t>
      </w:r>
      <w:r w:rsidR="00A40F1E">
        <w:rPr>
          <w:rFonts w:cstheme="minorHAnsi"/>
        </w:rPr>
        <w:t>Vilayetler Hizmet Birliği Anaokulu</w:t>
      </w:r>
    </w:p>
    <w:p w:rsidR="00313FA8" w:rsidRPr="00DD3574" w:rsidRDefault="00313FA8" w:rsidP="00313FA8">
      <w:pPr>
        <w:pStyle w:val="ListeParagraf"/>
        <w:numPr>
          <w:ilvl w:val="0"/>
          <w:numId w:val="5"/>
        </w:numPr>
        <w:ind w:left="426" w:hanging="426"/>
        <w:jc w:val="both"/>
        <w:rPr>
          <w:rFonts w:cstheme="minorHAnsi"/>
        </w:rPr>
      </w:pPr>
      <w:r w:rsidRPr="00DD3574">
        <w:rPr>
          <w:rFonts w:cstheme="minorHAnsi"/>
          <w:b/>
        </w:rPr>
        <w:t>Eğitim Koordinatörü</w:t>
      </w:r>
      <w:r w:rsidR="004768A7" w:rsidRPr="00DD3574">
        <w:rPr>
          <w:rFonts w:cstheme="minorHAnsi"/>
        </w:rPr>
        <w:t>: Okul ile</w:t>
      </w:r>
      <w:r w:rsidR="00DB3873" w:rsidRPr="00DD3574">
        <w:rPr>
          <w:rFonts w:cstheme="minorHAnsi"/>
        </w:rPr>
        <w:t xml:space="preserve"> İşletme</w:t>
      </w:r>
      <w:r w:rsidR="004768A7" w:rsidRPr="00DD3574">
        <w:rPr>
          <w:rFonts w:cstheme="minorHAnsi"/>
        </w:rPr>
        <w:t xml:space="preserve"> arasında koordinasyonu</w:t>
      </w:r>
      <w:r w:rsidR="00A62041">
        <w:rPr>
          <w:rFonts w:cstheme="minorHAnsi"/>
        </w:rPr>
        <w:t xml:space="preserve"> </w:t>
      </w:r>
      <w:r w:rsidR="004768A7" w:rsidRPr="00DD3574">
        <w:rPr>
          <w:rFonts w:cstheme="minorHAnsi"/>
        </w:rPr>
        <w:t>sağlayan</w:t>
      </w:r>
      <w:r w:rsidR="006D0E28" w:rsidRPr="00DD3574">
        <w:rPr>
          <w:rFonts w:cstheme="minorHAnsi"/>
        </w:rPr>
        <w:t>, işletme tarafından görevlendirilen</w:t>
      </w:r>
      <w:r w:rsidR="004768A7" w:rsidRPr="00DD3574">
        <w:rPr>
          <w:rFonts w:cstheme="minorHAnsi"/>
        </w:rPr>
        <w:t xml:space="preserve"> kişiyi,</w:t>
      </w:r>
      <w:r w:rsidR="004768A7" w:rsidRPr="00DD3574">
        <w:rPr>
          <w:rFonts w:cstheme="minorHAnsi"/>
        </w:rPr>
        <w:tab/>
      </w:r>
    </w:p>
    <w:p w:rsidR="00FA44B4" w:rsidRPr="00DD3574" w:rsidRDefault="00FA44B4" w:rsidP="00FA44B4">
      <w:pPr>
        <w:pStyle w:val="ListeParagraf"/>
        <w:numPr>
          <w:ilvl w:val="0"/>
          <w:numId w:val="5"/>
        </w:numPr>
        <w:ind w:left="426" w:hanging="426"/>
        <w:jc w:val="both"/>
        <w:rPr>
          <w:rFonts w:cstheme="minorHAnsi"/>
        </w:rPr>
      </w:pPr>
      <w:r w:rsidRPr="00DD3574">
        <w:rPr>
          <w:rFonts w:cstheme="minorHAnsi"/>
          <w:b/>
        </w:rPr>
        <w:t>Öğrenci Seçme Komisyonu:</w:t>
      </w:r>
      <w:r w:rsidR="00A62041">
        <w:rPr>
          <w:rFonts w:cstheme="minorHAnsi"/>
          <w:b/>
        </w:rPr>
        <w:t xml:space="preserve"> </w:t>
      </w:r>
      <w:r w:rsidRPr="00DD3574">
        <w:rPr>
          <w:rFonts w:cstheme="minorHAnsi"/>
        </w:rPr>
        <w:t>Okul Müdürü’nün kendisi veya görevlendireceği bir müdür yardımcısı başkanlığında, eğitim koordinatörü, alan şefi, alan öğretmenleri ve işletme temsilcisinden oluşan komisyonu,</w:t>
      </w:r>
    </w:p>
    <w:p w:rsidR="00313FA8" w:rsidRPr="00DD3574" w:rsidRDefault="00313FA8" w:rsidP="006D0E28">
      <w:pPr>
        <w:pStyle w:val="ListeParagraf"/>
        <w:numPr>
          <w:ilvl w:val="0"/>
          <w:numId w:val="5"/>
        </w:numPr>
        <w:ind w:left="426" w:hanging="426"/>
        <w:jc w:val="both"/>
        <w:rPr>
          <w:rFonts w:cstheme="minorHAnsi"/>
        </w:rPr>
      </w:pPr>
      <w:r w:rsidRPr="00DD3574">
        <w:rPr>
          <w:rFonts w:cstheme="minorHAnsi"/>
          <w:b/>
        </w:rPr>
        <w:t>Eğitici Personel</w:t>
      </w:r>
      <w:r w:rsidR="004768A7" w:rsidRPr="00DD3574">
        <w:rPr>
          <w:rFonts w:cstheme="minorHAnsi"/>
        </w:rPr>
        <w:t xml:space="preserve">: </w:t>
      </w:r>
      <w:r w:rsidR="006D0E28" w:rsidRPr="00DD3574">
        <w:rPr>
          <w:rFonts w:cstheme="minorHAnsi"/>
        </w:rPr>
        <w:t>İşletmenin teknik u</w:t>
      </w:r>
      <w:r w:rsidR="004768A7" w:rsidRPr="00DD3574">
        <w:rPr>
          <w:rFonts w:cstheme="minorHAnsi"/>
        </w:rPr>
        <w:t>zmanları</w:t>
      </w:r>
      <w:r w:rsidR="006D0E28" w:rsidRPr="00DD3574">
        <w:rPr>
          <w:rFonts w:cstheme="minorHAnsi"/>
        </w:rPr>
        <w:t>nı</w:t>
      </w:r>
      <w:r w:rsidR="004768A7" w:rsidRPr="00DD3574">
        <w:rPr>
          <w:rFonts w:cstheme="minorHAnsi"/>
        </w:rPr>
        <w:t xml:space="preserve"> ve </w:t>
      </w:r>
      <w:r w:rsidR="00632D57" w:rsidRPr="00DD3574">
        <w:rPr>
          <w:rFonts w:cstheme="minorHAnsi"/>
        </w:rPr>
        <w:t>o</w:t>
      </w:r>
      <w:r w:rsidR="004768A7" w:rsidRPr="00DD3574">
        <w:rPr>
          <w:rFonts w:cstheme="minorHAnsi"/>
        </w:rPr>
        <w:t>kulun</w:t>
      </w:r>
      <w:r w:rsidR="00A62041">
        <w:rPr>
          <w:rFonts w:cstheme="minorHAnsi"/>
        </w:rPr>
        <w:t xml:space="preserve"> </w:t>
      </w:r>
      <w:r w:rsidR="004768A7" w:rsidRPr="00DD3574">
        <w:rPr>
          <w:rFonts w:cstheme="minorHAnsi"/>
        </w:rPr>
        <w:t>mevcut öğretmen kadrosunu,</w:t>
      </w:r>
    </w:p>
    <w:p w:rsidR="006D0E28" w:rsidRPr="00DD3574" w:rsidRDefault="00313FA8" w:rsidP="006D0E28">
      <w:pPr>
        <w:pStyle w:val="ListeParagraf"/>
        <w:numPr>
          <w:ilvl w:val="0"/>
          <w:numId w:val="5"/>
        </w:numPr>
        <w:ind w:left="426" w:hanging="426"/>
        <w:jc w:val="both"/>
        <w:rPr>
          <w:rFonts w:cstheme="minorHAnsi"/>
        </w:rPr>
      </w:pPr>
      <w:r w:rsidRPr="00DD3574">
        <w:rPr>
          <w:rFonts w:cstheme="minorHAnsi"/>
          <w:b/>
        </w:rPr>
        <w:t>Atölye</w:t>
      </w:r>
      <w:r w:rsidR="005F0944" w:rsidRPr="00DD3574">
        <w:rPr>
          <w:rFonts w:cstheme="minorHAnsi"/>
        </w:rPr>
        <w:t>:</w:t>
      </w:r>
      <w:r w:rsidR="00A62041">
        <w:rPr>
          <w:rFonts w:cstheme="minorHAnsi"/>
        </w:rPr>
        <w:t xml:space="preserve"> </w:t>
      </w:r>
      <w:r w:rsidR="00023C92" w:rsidRPr="00DD3574">
        <w:rPr>
          <w:rFonts w:cstheme="minorHAnsi"/>
        </w:rPr>
        <w:t>Okul</w:t>
      </w:r>
      <w:r w:rsidR="00DB3873" w:rsidRPr="00DD3574">
        <w:rPr>
          <w:rFonts w:cstheme="minorHAnsi"/>
        </w:rPr>
        <w:t xml:space="preserve"> ve İşletme</w:t>
      </w:r>
      <w:r w:rsidR="00A40F1E">
        <w:rPr>
          <w:rFonts w:cstheme="minorHAnsi"/>
        </w:rPr>
        <w:t xml:space="preserve"> mutabakatıyla</w:t>
      </w:r>
      <w:r w:rsidR="004768A7" w:rsidRPr="00DD3574">
        <w:rPr>
          <w:rFonts w:cstheme="minorHAnsi"/>
        </w:rPr>
        <w:t xml:space="preserve"> okul bünyesinde</w:t>
      </w:r>
      <w:r w:rsidR="00A57A9B" w:rsidRPr="00DD3574">
        <w:rPr>
          <w:rFonts w:cstheme="minorHAnsi"/>
        </w:rPr>
        <w:t xml:space="preserve"> p</w:t>
      </w:r>
      <w:r w:rsidR="004768A7" w:rsidRPr="00DD3574">
        <w:rPr>
          <w:rFonts w:cstheme="minorHAnsi"/>
        </w:rPr>
        <w:t>roto</w:t>
      </w:r>
      <w:r w:rsidR="00A40F1E">
        <w:rPr>
          <w:rFonts w:cstheme="minorHAnsi"/>
        </w:rPr>
        <w:t>kol kapsamında kullanılacak</w:t>
      </w:r>
      <w:r w:rsidRPr="00DD3574">
        <w:rPr>
          <w:rFonts w:cstheme="minorHAnsi"/>
        </w:rPr>
        <w:t xml:space="preserve"> atölye/atölyeleri</w:t>
      </w:r>
      <w:r w:rsidR="00A62041">
        <w:rPr>
          <w:rFonts w:cstheme="minorHAnsi"/>
        </w:rPr>
        <w:t xml:space="preserve"> </w:t>
      </w:r>
      <w:r w:rsidR="004768A7" w:rsidRPr="00DD3574">
        <w:rPr>
          <w:rFonts w:cstheme="minorHAnsi"/>
        </w:rPr>
        <w:t>ifade eder.</w:t>
      </w:r>
    </w:p>
    <w:p w:rsidR="006D0E28" w:rsidRPr="00DD3574" w:rsidRDefault="006D0E28" w:rsidP="006D0E28">
      <w:pPr>
        <w:pStyle w:val="ListeParagraf"/>
        <w:numPr>
          <w:ilvl w:val="0"/>
          <w:numId w:val="5"/>
        </w:numPr>
        <w:ind w:left="426" w:hanging="426"/>
        <w:jc w:val="both"/>
        <w:rPr>
          <w:rFonts w:cstheme="minorHAnsi"/>
        </w:rPr>
      </w:pPr>
      <w:r w:rsidRPr="00DD3574">
        <w:rPr>
          <w:rFonts w:cstheme="minorHAnsi"/>
          <w:b/>
        </w:rPr>
        <w:t>Alan Şefi</w:t>
      </w:r>
      <w:r w:rsidRPr="00DD3574">
        <w:rPr>
          <w:rFonts w:cstheme="minorHAnsi"/>
        </w:rPr>
        <w:t>: Mesleki ve teknik eğitim okul ve kurumlarındaki alan/bölüm, atölye ve laboratuvarlarda ilgili mevzuatında belirtilen görevleri yürütmek üzere ilgili alandan görevlendirilen atölye ve laboratuvar öğretmenini,</w:t>
      </w:r>
    </w:p>
    <w:p w:rsidR="006D0E28" w:rsidRPr="00DD3574" w:rsidRDefault="006D0E28" w:rsidP="006D0E28">
      <w:pPr>
        <w:pStyle w:val="ListeParagraf"/>
        <w:numPr>
          <w:ilvl w:val="0"/>
          <w:numId w:val="5"/>
        </w:numPr>
        <w:ind w:left="426" w:hanging="426"/>
        <w:jc w:val="both"/>
        <w:rPr>
          <w:rFonts w:cstheme="minorHAnsi"/>
        </w:rPr>
      </w:pPr>
      <w:r w:rsidRPr="00DD3574">
        <w:rPr>
          <w:rFonts w:cstheme="minorHAnsi"/>
          <w:b/>
        </w:rPr>
        <w:t>Öğretmen:</w:t>
      </w:r>
      <w:r w:rsidR="00652A76" w:rsidRPr="00DD3574">
        <w:rPr>
          <w:rFonts w:cstheme="minorHAnsi"/>
        </w:rPr>
        <w:t xml:space="preserve"> Celal Bayar </w:t>
      </w:r>
      <w:r w:rsidRPr="00DD3574">
        <w:rPr>
          <w:rFonts w:cstheme="minorHAnsi"/>
        </w:rPr>
        <w:t>Mesle</w:t>
      </w:r>
      <w:r w:rsidR="00E8091E" w:rsidRPr="00DD3574">
        <w:rPr>
          <w:rFonts w:cstheme="minorHAnsi"/>
        </w:rPr>
        <w:t>ki ve Teknik Anadolu Lisesi’nde</w:t>
      </w:r>
      <w:r w:rsidRPr="00DD3574">
        <w:rPr>
          <w:rFonts w:cstheme="minorHAnsi"/>
        </w:rPr>
        <w:t xml:space="preserve"> görevli meslek alanı öğretmenleri, uzmanlar ve usta öğreticileri,</w:t>
      </w:r>
    </w:p>
    <w:p w:rsidR="006D0E28" w:rsidRPr="00DD3574" w:rsidRDefault="006D0E28" w:rsidP="006D0E28">
      <w:pPr>
        <w:pStyle w:val="ListeParagraf"/>
        <w:numPr>
          <w:ilvl w:val="0"/>
          <w:numId w:val="5"/>
        </w:numPr>
        <w:ind w:left="426" w:hanging="426"/>
        <w:jc w:val="both"/>
        <w:rPr>
          <w:rFonts w:cstheme="minorHAnsi"/>
        </w:rPr>
      </w:pPr>
      <w:r w:rsidRPr="00DD3574">
        <w:rPr>
          <w:rFonts w:cstheme="minorHAnsi"/>
          <w:b/>
        </w:rPr>
        <w:t>Öğrenci:</w:t>
      </w:r>
      <w:r w:rsidR="00652A76" w:rsidRPr="00DD3574">
        <w:rPr>
          <w:rFonts w:cstheme="minorHAnsi"/>
        </w:rPr>
        <w:t xml:space="preserve"> Celal Bayar</w:t>
      </w:r>
      <w:r w:rsidRPr="00DD3574">
        <w:rPr>
          <w:rFonts w:cstheme="minorHAnsi"/>
        </w:rPr>
        <w:t xml:space="preserve"> Mesleki ve Teknik Anadolu Lisesi’nde </w:t>
      </w:r>
      <w:r w:rsidR="00652A76" w:rsidRPr="00DD3574">
        <w:rPr>
          <w:rFonts w:cstheme="minorHAnsi"/>
        </w:rPr>
        <w:t>Çocuk Gelişimi ve Eğitimi</w:t>
      </w:r>
      <w:r w:rsidRPr="00DD3574">
        <w:rPr>
          <w:rFonts w:cstheme="minorHAnsi"/>
        </w:rPr>
        <w:t xml:space="preserve"> Alanında okuyan öğrencilerini</w:t>
      </w:r>
    </w:p>
    <w:p w:rsidR="006D0E28" w:rsidRPr="00DD3574" w:rsidRDefault="006D0E28" w:rsidP="006D0E28">
      <w:pPr>
        <w:pStyle w:val="ListeParagraf"/>
        <w:numPr>
          <w:ilvl w:val="0"/>
          <w:numId w:val="5"/>
        </w:numPr>
        <w:ind w:left="426" w:hanging="426"/>
        <w:jc w:val="both"/>
        <w:rPr>
          <w:rFonts w:cstheme="minorHAnsi"/>
        </w:rPr>
      </w:pPr>
      <w:r w:rsidRPr="00DD3574">
        <w:rPr>
          <w:rFonts w:cstheme="minorHAnsi"/>
          <w:b/>
        </w:rPr>
        <w:t>Deneyim Paylaşımı:</w:t>
      </w:r>
      <w:r w:rsidRPr="00DD3574">
        <w:rPr>
          <w:rFonts w:cstheme="minorHAnsi"/>
        </w:rPr>
        <w:t xml:space="preserve"> İşletmenin, okula giderek ya da iş yerinde öğretmen ve öğrencilere, ilgili meslek alanındaki güncel uygulama ve yeniliklere dair deneyimlerini paylaşmasını, alan tanıtım, konferans, saha inceleme, fuar vb. organizasyonlarda okul ile yapacağı işbirliğini,</w:t>
      </w:r>
    </w:p>
    <w:p w:rsidR="003F6F74" w:rsidRDefault="003F6F74" w:rsidP="00D34BED">
      <w:pPr>
        <w:pStyle w:val="ListeParagraf"/>
        <w:ind w:left="426"/>
        <w:jc w:val="both"/>
        <w:rPr>
          <w:rFonts w:cstheme="minorHAnsi"/>
        </w:rPr>
      </w:pPr>
    </w:p>
    <w:p w:rsidR="00D34BED" w:rsidRDefault="00D34BED" w:rsidP="00D34BED">
      <w:pPr>
        <w:pStyle w:val="ListeParagraf"/>
        <w:ind w:left="426"/>
        <w:jc w:val="both"/>
        <w:rPr>
          <w:rFonts w:cstheme="minorHAnsi"/>
        </w:rPr>
      </w:pPr>
    </w:p>
    <w:p w:rsidR="00A62041" w:rsidRDefault="00A62041" w:rsidP="00D34BED">
      <w:pPr>
        <w:pStyle w:val="ListeParagraf"/>
        <w:ind w:left="426"/>
        <w:jc w:val="both"/>
        <w:rPr>
          <w:rFonts w:cstheme="minorHAnsi"/>
        </w:rPr>
      </w:pPr>
    </w:p>
    <w:p w:rsidR="00A62041" w:rsidRPr="00DD3574" w:rsidRDefault="00A62041" w:rsidP="00D34BED">
      <w:pPr>
        <w:pStyle w:val="ListeParagraf"/>
        <w:ind w:left="426"/>
        <w:jc w:val="both"/>
        <w:rPr>
          <w:rFonts w:cstheme="minorHAnsi"/>
        </w:rPr>
      </w:pPr>
    </w:p>
    <w:p w:rsidR="008307BB" w:rsidRDefault="008307BB" w:rsidP="00313FA8">
      <w:pPr>
        <w:spacing w:after="0"/>
        <w:jc w:val="both"/>
        <w:rPr>
          <w:rFonts w:cstheme="minorHAnsi"/>
          <w:b/>
        </w:rPr>
      </w:pPr>
    </w:p>
    <w:p w:rsidR="008307BB" w:rsidRDefault="008307BB" w:rsidP="00313FA8">
      <w:pPr>
        <w:spacing w:after="0"/>
        <w:jc w:val="both"/>
        <w:rPr>
          <w:rFonts w:cstheme="minorHAnsi"/>
          <w:b/>
        </w:rPr>
      </w:pPr>
    </w:p>
    <w:p w:rsidR="004768A7" w:rsidRPr="00DD3574" w:rsidRDefault="004768A7" w:rsidP="00313FA8">
      <w:pPr>
        <w:spacing w:after="0"/>
        <w:jc w:val="both"/>
        <w:rPr>
          <w:rFonts w:cstheme="minorHAnsi"/>
          <w:b/>
        </w:rPr>
      </w:pPr>
      <w:r w:rsidRPr="00DD3574">
        <w:rPr>
          <w:rFonts w:cstheme="minorHAnsi"/>
          <w:b/>
        </w:rPr>
        <w:lastRenderedPageBreak/>
        <w:t>Amaç</w:t>
      </w:r>
    </w:p>
    <w:p w:rsidR="004768A7" w:rsidRPr="00DD3574" w:rsidRDefault="00A57A9B" w:rsidP="00313FA8">
      <w:pPr>
        <w:spacing w:after="0"/>
        <w:jc w:val="both"/>
        <w:rPr>
          <w:rFonts w:cstheme="minorHAnsi"/>
        </w:rPr>
      </w:pPr>
      <w:r w:rsidRPr="00DD3574">
        <w:rPr>
          <w:rFonts w:cstheme="minorHAnsi"/>
          <w:b/>
        </w:rPr>
        <w:t>Madde 3.</w:t>
      </w:r>
      <w:r w:rsidR="009508D1" w:rsidRPr="00DD3574">
        <w:rPr>
          <w:rFonts w:cstheme="minorHAnsi"/>
        </w:rPr>
        <w:t>Bu Protokol</w:t>
      </w:r>
      <w:r w:rsidR="00313FA8" w:rsidRPr="00DD3574">
        <w:rPr>
          <w:rFonts w:cstheme="minorHAnsi"/>
        </w:rPr>
        <w:t>ün amacı</w:t>
      </w:r>
      <w:r w:rsidR="009508D1" w:rsidRPr="00DD3574">
        <w:rPr>
          <w:rFonts w:cstheme="minorHAnsi"/>
        </w:rPr>
        <w:t xml:space="preserve">; </w:t>
      </w:r>
      <w:r w:rsidR="00652A76" w:rsidRPr="00DD3574">
        <w:rPr>
          <w:rFonts w:cstheme="minorHAnsi"/>
        </w:rPr>
        <w:t>Çocuk Gelişimi ve Eğitimi Alanı Erken Çocukluk</w:t>
      </w:r>
      <w:r w:rsidR="00A40F1E">
        <w:rPr>
          <w:rFonts w:cstheme="minorHAnsi"/>
        </w:rPr>
        <w:t xml:space="preserve"> ve Özel Eğitim</w:t>
      </w:r>
      <w:r w:rsidR="00652A76" w:rsidRPr="00DD3574">
        <w:rPr>
          <w:rFonts w:cstheme="minorHAnsi"/>
        </w:rPr>
        <w:t xml:space="preserve"> dalı</w:t>
      </w:r>
      <w:r w:rsidR="00E508B0" w:rsidRPr="00DD3574">
        <w:rPr>
          <w:rFonts w:cstheme="minorHAnsi"/>
        </w:rPr>
        <w:t xml:space="preserve"> olan O</w:t>
      </w:r>
      <w:r w:rsidR="001111C8" w:rsidRPr="00DD3574">
        <w:rPr>
          <w:rFonts w:cstheme="minorHAnsi"/>
        </w:rPr>
        <w:t>kulun, eğitsel, sosyal ve ekonomik gereksinimlerinin giderilmesi yolu ile güçlendirilmesi; işletmenin ihtiyaç du</w:t>
      </w:r>
      <w:r w:rsidR="00652A76" w:rsidRPr="00DD3574">
        <w:rPr>
          <w:rFonts w:cstheme="minorHAnsi"/>
        </w:rPr>
        <w:t>yulan nitelikli işgücünün Okul-İşletme</w:t>
      </w:r>
      <w:r w:rsidR="001111C8" w:rsidRPr="00DD3574">
        <w:rPr>
          <w:rFonts w:cstheme="minorHAnsi"/>
        </w:rPr>
        <w:t xml:space="preserve"> İşbirliği </w:t>
      </w:r>
      <w:r w:rsidR="00652A76" w:rsidRPr="00DD3574">
        <w:rPr>
          <w:rFonts w:cstheme="minorHAnsi"/>
        </w:rPr>
        <w:t>Protokolü</w:t>
      </w:r>
      <w:r w:rsidR="001111C8" w:rsidRPr="00DD3574">
        <w:rPr>
          <w:rFonts w:cstheme="minorHAnsi"/>
        </w:rPr>
        <w:t xml:space="preserve"> ile </w:t>
      </w:r>
      <w:r w:rsidR="00652A76" w:rsidRPr="00DD3574">
        <w:rPr>
          <w:rFonts w:cstheme="minorHAnsi"/>
        </w:rPr>
        <w:t>Çocuk Gelişimi ve Eğitimi mesleğinin</w:t>
      </w:r>
      <w:r w:rsidR="001111C8" w:rsidRPr="00DD3574">
        <w:rPr>
          <w:rFonts w:cstheme="minorHAnsi"/>
        </w:rPr>
        <w:t xml:space="preserve"> yeterliklerine sahip sorumlu, nitelikli eleman gücünü yeni teknik ve yöntemlere dayalı olarak yetiştirmektir. </w:t>
      </w:r>
      <w:r w:rsidR="000852CE" w:rsidRPr="00DD3574">
        <w:rPr>
          <w:rFonts w:cstheme="minorHAnsi"/>
        </w:rPr>
        <w:t>Bu amaca hizmetl</w:t>
      </w:r>
      <w:r w:rsidR="00023C92" w:rsidRPr="00DD3574">
        <w:rPr>
          <w:rFonts w:cstheme="minorHAnsi"/>
        </w:rPr>
        <w:t>e Okul ile işbirliği halinde “</w:t>
      </w:r>
      <w:r w:rsidR="00F93609" w:rsidRPr="00DD3574">
        <w:rPr>
          <w:rFonts w:cstheme="minorHAnsi"/>
        </w:rPr>
        <w:t>İşletme</w:t>
      </w:r>
      <w:r w:rsidR="00652A76" w:rsidRPr="00DD3574">
        <w:rPr>
          <w:rFonts w:cstheme="minorHAnsi"/>
        </w:rPr>
        <w:t xml:space="preserve"> – Uygulama Atölyesi</w:t>
      </w:r>
      <w:r w:rsidR="00023C92" w:rsidRPr="00DD3574">
        <w:rPr>
          <w:rFonts w:cstheme="minorHAnsi"/>
        </w:rPr>
        <w:t>”</w:t>
      </w:r>
      <w:r w:rsidR="000852CE" w:rsidRPr="00DD3574">
        <w:rPr>
          <w:rFonts w:cstheme="minorHAnsi"/>
        </w:rPr>
        <w:t xml:space="preserve"> programı kapsamında geliştirilecek ve uygulanacaktır.</w:t>
      </w:r>
    </w:p>
    <w:p w:rsidR="00F3620F" w:rsidRPr="00DD3574" w:rsidRDefault="00F3620F" w:rsidP="00313FA8">
      <w:pPr>
        <w:spacing w:after="0"/>
        <w:jc w:val="both"/>
        <w:rPr>
          <w:rFonts w:cstheme="minorHAnsi"/>
        </w:rPr>
      </w:pPr>
    </w:p>
    <w:p w:rsidR="000852CE" w:rsidRPr="00DD3574" w:rsidRDefault="000852CE" w:rsidP="00313FA8">
      <w:pPr>
        <w:spacing w:after="0"/>
        <w:jc w:val="both"/>
        <w:rPr>
          <w:rFonts w:cstheme="minorHAnsi"/>
          <w:b/>
        </w:rPr>
      </w:pPr>
      <w:r w:rsidRPr="00DD3574">
        <w:rPr>
          <w:rFonts w:cstheme="minorHAnsi"/>
          <w:b/>
        </w:rPr>
        <w:t>Kapsam</w:t>
      </w:r>
    </w:p>
    <w:p w:rsidR="000852CE" w:rsidRPr="00DD3574" w:rsidRDefault="000852CE" w:rsidP="003059CF">
      <w:pPr>
        <w:spacing w:after="0"/>
        <w:rPr>
          <w:rFonts w:cstheme="minorHAnsi"/>
        </w:rPr>
      </w:pPr>
      <w:r w:rsidRPr="00DD3574">
        <w:rPr>
          <w:rFonts w:cstheme="minorHAnsi"/>
          <w:b/>
        </w:rPr>
        <w:t>Madde 4</w:t>
      </w:r>
      <w:r w:rsidR="00A57A9B" w:rsidRPr="00DD3574">
        <w:rPr>
          <w:rFonts w:cstheme="minorHAnsi"/>
          <w:b/>
        </w:rPr>
        <w:t xml:space="preserve">. </w:t>
      </w:r>
      <w:r w:rsidR="00F93609" w:rsidRPr="00DD3574">
        <w:rPr>
          <w:rFonts w:cstheme="minorHAnsi"/>
        </w:rPr>
        <w:t xml:space="preserve">Bu protokol </w:t>
      </w:r>
      <w:r w:rsidR="00E508B0" w:rsidRPr="00DD3574">
        <w:rPr>
          <w:rFonts w:cstheme="minorHAnsi"/>
        </w:rPr>
        <w:t>O</w:t>
      </w:r>
      <w:r w:rsidR="00F93609" w:rsidRPr="00DD3574">
        <w:rPr>
          <w:rFonts w:cstheme="minorHAnsi"/>
        </w:rPr>
        <w:t xml:space="preserve">kulda eğitim ve öğretim gören Çocuk Gelişimi ve Eğitimi Alanı </w:t>
      </w:r>
      <w:r w:rsidR="00E508B0" w:rsidRPr="00DD3574">
        <w:rPr>
          <w:rFonts w:cstheme="minorHAnsi"/>
        </w:rPr>
        <w:t>öğrencilerinin İşletme</w:t>
      </w:r>
      <w:r w:rsidR="00F93609" w:rsidRPr="00DD3574">
        <w:rPr>
          <w:rFonts w:cstheme="minorHAnsi"/>
        </w:rPr>
        <w:t xml:space="preserve"> tarafından uygun görülecek bilimsel araştırma ve projelerine katılmalarını, anasınıfı </w:t>
      </w:r>
      <w:r w:rsidR="00E508B0" w:rsidRPr="00DD3574">
        <w:rPr>
          <w:rFonts w:cstheme="minorHAnsi"/>
        </w:rPr>
        <w:t>öğretmenleri ya</w:t>
      </w:r>
      <w:r w:rsidR="00F93609" w:rsidRPr="00DD3574">
        <w:rPr>
          <w:rFonts w:cstheme="minorHAnsi"/>
        </w:rPr>
        <w:t xml:space="preserve"> da görevlilerinin danışmanlık hizmetlerini ve  </w:t>
      </w:r>
      <w:r w:rsidR="00E508B0" w:rsidRPr="00DD3574">
        <w:rPr>
          <w:rFonts w:cstheme="minorHAnsi"/>
        </w:rPr>
        <w:t>İ</w:t>
      </w:r>
      <w:r w:rsidR="00F93609" w:rsidRPr="00DD3574">
        <w:rPr>
          <w:rFonts w:cstheme="minorHAnsi"/>
        </w:rPr>
        <w:t xml:space="preserve">şletmenin uygun göreceği yer ve zamanlarda </w:t>
      </w:r>
      <w:r w:rsidR="00E508B0" w:rsidRPr="00DD3574">
        <w:rPr>
          <w:rFonts w:cstheme="minorHAnsi"/>
        </w:rPr>
        <w:t>İ</w:t>
      </w:r>
      <w:r w:rsidR="00F93609" w:rsidRPr="00DD3574">
        <w:rPr>
          <w:rFonts w:cstheme="minorHAnsi"/>
        </w:rPr>
        <w:t>şl</w:t>
      </w:r>
      <w:r w:rsidR="00A40F1E">
        <w:rPr>
          <w:rFonts w:cstheme="minorHAnsi"/>
        </w:rPr>
        <w:t>etmenin  laboratuvar,</w:t>
      </w:r>
      <w:r w:rsidR="00F93609" w:rsidRPr="00DD3574">
        <w:rPr>
          <w:rFonts w:cstheme="minorHAnsi"/>
        </w:rPr>
        <w:t>ve dersliklerinden yararlanmalarını kapsar.</w:t>
      </w:r>
    </w:p>
    <w:p w:rsidR="00313FA8" w:rsidRPr="00DD3574" w:rsidRDefault="00313FA8" w:rsidP="00313FA8">
      <w:pPr>
        <w:spacing w:after="0"/>
        <w:jc w:val="both"/>
        <w:rPr>
          <w:rFonts w:cstheme="minorHAnsi"/>
        </w:rPr>
      </w:pPr>
    </w:p>
    <w:p w:rsidR="000852CE" w:rsidRPr="00DD3574" w:rsidRDefault="000852CE" w:rsidP="00313FA8">
      <w:pPr>
        <w:spacing w:after="0"/>
        <w:jc w:val="both"/>
        <w:rPr>
          <w:rFonts w:cstheme="minorHAnsi"/>
          <w:b/>
        </w:rPr>
      </w:pPr>
      <w:r w:rsidRPr="00DD3574">
        <w:rPr>
          <w:rFonts w:cstheme="minorHAnsi"/>
          <w:b/>
        </w:rPr>
        <w:t>Dayanak</w:t>
      </w:r>
    </w:p>
    <w:p w:rsidR="000852CE" w:rsidRDefault="00A57A9B" w:rsidP="00313FA8">
      <w:pPr>
        <w:spacing w:after="0"/>
        <w:jc w:val="both"/>
        <w:rPr>
          <w:rFonts w:cstheme="minorHAnsi"/>
        </w:rPr>
      </w:pPr>
      <w:r w:rsidRPr="00DD3574">
        <w:rPr>
          <w:rFonts w:cstheme="minorHAnsi"/>
          <w:b/>
        </w:rPr>
        <w:t>Madde 5.</w:t>
      </w:r>
      <w:r w:rsidR="000852CE" w:rsidRPr="00DD3574">
        <w:rPr>
          <w:rFonts w:cstheme="minorHAnsi"/>
        </w:rPr>
        <w:t>Bu Protokol, 1739 sayılı Milli Eğitim Temel Kanunu, 3308 Sayılı</w:t>
      </w:r>
      <w:r w:rsidR="006214E9" w:rsidRPr="00DD3574">
        <w:rPr>
          <w:rFonts w:cstheme="minorHAnsi"/>
        </w:rPr>
        <w:t xml:space="preserve"> Mesleki Eğitim Kanunu, 652 Sayılı Milli Eğitim Bakanlığının Teşkilat ve Görevleri Hak</w:t>
      </w:r>
      <w:r w:rsidR="000243D3" w:rsidRPr="00DD3574">
        <w:rPr>
          <w:rFonts w:cstheme="minorHAnsi"/>
        </w:rPr>
        <w:t>kında Kanun</w:t>
      </w:r>
      <w:r w:rsidR="00E508B0" w:rsidRPr="00DD3574">
        <w:rPr>
          <w:rFonts w:cstheme="minorHAnsi"/>
        </w:rPr>
        <w:t xml:space="preserve"> Hükmünde Kararname ve </w:t>
      </w:r>
      <w:r w:rsidR="006214E9" w:rsidRPr="00DD3574">
        <w:rPr>
          <w:rFonts w:cstheme="minorHAnsi"/>
        </w:rPr>
        <w:t>Orta Öğretim Kurumları Yönetmeliği ile Mevzuat Hazırlama Usul ve Esasları Hakkında Yönetmeliğe dayanılarak hazırlanmıştır.</w:t>
      </w:r>
    </w:p>
    <w:p w:rsidR="008307BB" w:rsidRPr="00DD3574" w:rsidRDefault="008307BB" w:rsidP="00313FA8">
      <w:pPr>
        <w:spacing w:after="0"/>
        <w:jc w:val="both"/>
        <w:rPr>
          <w:rFonts w:cstheme="minorHAnsi"/>
        </w:rPr>
      </w:pPr>
    </w:p>
    <w:p w:rsidR="00313FA8" w:rsidRPr="00DD3574" w:rsidRDefault="00313FA8" w:rsidP="00313FA8">
      <w:pPr>
        <w:spacing w:after="0"/>
        <w:jc w:val="both"/>
        <w:rPr>
          <w:rFonts w:cstheme="minorHAnsi"/>
        </w:rPr>
      </w:pPr>
    </w:p>
    <w:p w:rsidR="002343E7" w:rsidRPr="00DD3574" w:rsidRDefault="002343E7" w:rsidP="002343E7">
      <w:pPr>
        <w:jc w:val="both"/>
        <w:rPr>
          <w:rFonts w:cstheme="minorHAnsi"/>
          <w:b/>
        </w:rPr>
      </w:pPr>
      <w:r w:rsidRPr="00DD3574">
        <w:rPr>
          <w:rFonts w:cstheme="minorHAnsi"/>
          <w:b/>
        </w:rPr>
        <w:t>Protokol Kapsamında Yapılacak İşler</w:t>
      </w:r>
    </w:p>
    <w:p w:rsidR="002343E7" w:rsidRPr="00DD3574" w:rsidRDefault="002343E7" w:rsidP="002343E7">
      <w:pPr>
        <w:jc w:val="both"/>
        <w:rPr>
          <w:rFonts w:cstheme="minorHAnsi"/>
        </w:rPr>
      </w:pPr>
      <w:r w:rsidRPr="00DD3574">
        <w:rPr>
          <w:rFonts w:cstheme="minorHAnsi"/>
          <w:b/>
        </w:rPr>
        <w:t>Madde 6.</w:t>
      </w:r>
      <w:r w:rsidRPr="00DD3574">
        <w:rPr>
          <w:rFonts w:cstheme="minorHAnsi"/>
        </w:rPr>
        <w:t xml:space="preserve"> Bu Protokol kapsamında taraflar aşağıdaki faaliyetleri gerçekleştirirler.</w:t>
      </w:r>
    </w:p>
    <w:p w:rsidR="00E508B0" w:rsidRPr="00DD3574" w:rsidRDefault="00E508B0" w:rsidP="00E508B0">
      <w:pPr>
        <w:pStyle w:val="ListeParagraf"/>
        <w:numPr>
          <w:ilvl w:val="0"/>
          <w:numId w:val="14"/>
        </w:numPr>
        <w:jc w:val="both"/>
        <w:rPr>
          <w:rFonts w:cstheme="minorHAnsi"/>
        </w:rPr>
      </w:pPr>
      <w:r w:rsidRPr="00DD3574">
        <w:rPr>
          <w:rFonts w:cstheme="minorHAnsi"/>
        </w:rPr>
        <w:t>İşletme Anasınıfı öğretmenleri danışmanlığında yapılacak bazı projelerde Okul öğretmen ve öğrencileri proje yürütücüsü ve asistanı pozisyonlarında görev alabileceklerdir.</w:t>
      </w:r>
    </w:p>
    <w:p w:rsidR="00E508B0" w:rsidRPr="00DD3574" w:rsidRDefault="00E508B0" w:rsidP="00E508B0">
      <w:pPr>
        <w:pStyle w:val="ListeParagraf"/>
        <w:numPr>
          <w:ilvl w:val="0"/>
          <w:numId w:val="14"/>
        </w:numPr>
        <w:jc w:val="both"/>
        <w:rPr>
          <w:rFonts w:cstheme="minorHAnsi"/>
        </w:rPr>
      </w:pPr>
      <w:r w:rsidRPr="00DD3574">
        <w:rPr>
          <w:rFonts w:cstheme="minorHAnsi"/>
        </w:rPr>
        <w:t>İşletme tarafından yapılacak proje ve araştırmalarda Okul öğretmen ve öğrencilerinin katılım sağlayabilecekleri bazı görev ve etkinlikler var ise Okul Müdürlüğü bilgilendirilecek ve işbirliği tesis edilecektir.</w:t>
      </w:r>
    </w:p>
    <w:p w:rsidR="00E508B0" w:rsidRPr="00DD3574" w:rsidRDefault="00E508B0" w:rsidP="00E508B0">
      <w:pPr>
        <w:pStyle w:val="ListeParagraf"/>
        <w:numPr>
          <w:ilvl w:val="0"/>
          <w:numId w:val="14"/>
        </w:numPr>
        <w:jc w:val="both"/>
        <w:rPr>
          <w:rFonts w:cstheme="minorHAnsi"/>
        </w:rPr>
      </w:pPr>
      <w:r w:rsidRPr="00DD3574">
        <w:rPr>
          <w:rFonts w:cstheme="minorHAnsi"/>
        </w:rPr>
        <w:t>(2) maddesinde anılan işbirliği çerçevesinde Okul öğretmen ve öğrencileri, İşletme Anasınıfının Laboratuvar ortamlarından ve öğretim salonlarından yararlanacaklardır.</w:t>
      </w:r>
    </w:p>
    <w:p w:rsidR="00E508B0" w:rsidRPr="001E36DA" w:rsidRDefault="00E508B0" w:rsidP="001E36DA">
      <w:pPr>
        <w:pStyle w:val="ListeParagraf"/>
        <w:numPr>
          <w:ilvl w:val="0"/>
          <w:numId w:val="14"/>
        </w:numPr>
        <w:jc w:val="both"/>
        <w:rPr>
          <w:rFonts w:cstheme="minorHAnsi"/>
        </w:rPr>
      </w:pPr>
      <w:r w:rsidRPr="00DD3574">
        <w:rPr>
          <w:rFonts w:cstheme="minorHAnsi"/>
        </w:rPr>
        <w:t xml:space="preserve">Okul Müdürlüğü tarafından önerilen ve uzmanlık gerektiren bazı derslerde İşletme’nin yapacağı görevlendirmelerle sorumlu personel, Okul öğrencilerine ders sunumları yapabilecektir. </w:t>
      </w:r>
    </w:p>
    <w:p w:rsidR="00E508B0" w:rsidRPr="00DD3574" w:rsidRDefault="00E508B0" w:rsidP="00E508B0">
      <w:pPr>
        <w:pStyle w:val="ListeParagraf"/>
        <w:numPr>
          <w:ilvl w:val="0"/>
          <w:numId w:val="14"/>
        </w:numPr>
        <w:jc w:val="both"/>
        <w:rPr>
          <w:rFonts w:cstheme="minorHAnsi"/>
        </w:rPr>
      </w:pPr>
      <w:r w:rsidRPr="00DD3574">
        <w:rPr>
          <w:rFonts w:cstheme="minorHAnsi"/>
        </w:rPr>
        <w:t xml:space="preserve">Protokolün yürürlük kazanmasından sonra geleneksel olarak yapılan bilimsel ve sosyal program haftası ile İşletme’nin izinleri çerçevesinde Okul öğrencilerinin İşletme </w:t>
      </w:r>
      <w:r w:rsidR="00336BDB" w:rsidRPr="00DD3574">
        <w:rPr>
          <w:rFonts w:cstheme="minorHAnsi"/>
        </w:rPr>
        <w:t>Anasınıfı birimlerine</w:t>
      </w:r>
      <w:r w:rsidRPr="00DD3574">
        <w:rPr>
          <w:rFonts w:cstheme="minorHAnsi"/>
        </w:rPr>
        <w:t xml:space="preserve"> öğrenci ziyaretleri düzenlenecektir.</w:t>
      </w:r>
    </w:p>
    <w:p w:rsidR="00E508B0" w:rsidRPr="00DD3574" w:rsidRDefault="00336BDB" w:rsidP="00E508B0">
      <w:pPr>
        <w:pStyle w:val="ListeParagraf"/>
        <w:numPr>
          <w:ilvl w:val="0"/>
          <w:numId w:val="14"/>
        </w:numPr>
        <w:jc w:val="both"/>
        <w:rPr>
          <w:rFonts w:cstheme="minorHAnsi"/>
        </w:rPr>
      </w:pPr>
      <w:r w:rsidRPr="00DD3574">
        <w:rPr>
          <w:rFonts w:cstheme="minorHAnsi"/>
        </w:rPr>
        <w:t>İşletme’nin öğretim</w:t>
      </w:r>
      <w:r w:rsidR="00E508B0" w:rsidRPr="00DD3574">
        <w:rPr>
          <w:rFonts w:cstheme="minorHAnsi"/>
        </w:rPr>
        <w:t xml:space="preserve"> elemanları, Okul öğrencilerinin meslek seçimlerine destek sağlamak maksadı ile uygun görülecek yer ve zamanlarda danışmanlık hizmeti ve mesleki bilgilendirme sunumları yapacaktır.</w:t>
      </w:r>
    </w:p>
    <w:p w:rsidR="00E508B0" w:rsidRPr="00DD3574" w:rsidRDefault="00E508B0" w:rsidP="00E508B0">
      <w:pPr>
        <w:pStyle w:val="ListeParagraf"/>
        <w:numPr>
          <w:ilvl w:val="0"/>
          <w:numId w:val="14"/>
        </w:numPr>
        <w:jc w:val="both"/>
        <w:rPr>
          <w:rFonts w:cstheme="minorHAnsi"/>
        </w:rPr>
      </w:pPr>
      <w:r w:rsidRPr="00DD3574">
        <w:rPr>
          <w:rFonts w:cstheme="minorHAnsi"/>
        </w:rPr>
        <w:t xml:space="preserve"> İşletme tarafından yapılacak her türlü proje tasarımı, ders sunumu, danışmanlık hizmetleri ve benzeri hizmet, izin ve görevlendirmeler, </w:t>
      </w:r>
      <w:r w:rsidR="00336BDB" w:rsidRPr="00DD3574">
        <w:rPr>
          <w:rFonts w:cstheme="minorHAnsi"/>
        </w:rPr>
        <w:t>İşletme koordinatörlüğünde</w:t>
      </w:r>
      <w:r w:rsidRPr="00DD3574">
        <w:rPr>
          <w:rFonts w:cstheme="minorHAnsi"/>
        </w:rPr>
        <w:t xml:space="preserve"> yapılacaktır.</w:t>
      </w:r>
    </w:p>
    <w:p w:rsidR="00336BDB" w:rsidRPr="00DD3574" w:rsidRDefault="00CE3D9D" w:rsidP="00E508B0">
      <w:pPr>
        <w:pStyle w:val="ListeParagraf"/>
        <w:numPr>
          <w:ilvl w:val="0"/>
          <w:numId w:val="14"/>
        </w:numPr>
        <w:jc w:val="both"/>
        <w:rPr>
          <w:rFonts w:cstheme="minorHAnsi"/>
        </w:rPr>
      </w:pPr>
      <w:r>
        <w:rPr>
          <w:rFonts w:cstheme="minorHAnsi"/>
        </w:rPr>
        <w:t>2022-2023</w:t>
      </w:r>
      <w:r w:rsidR="00336BDB" w:rsidRPr="00DD3574">
        <w:rPr>
          <w:rFonts w:cstheme="minorHAnsi"/>
        </w:rPr>
        <w:t xml:space="preserve"> Eğitim – Öğretim</w:t>
      </w:r>
      <w:r w:rsidR="001056CC">
        <w:rPr>
          <w:rFonts w:cstheme="minorHAnsi"/>
        </w:rPr>
        <w:t xml:space="preserve"> Yılı için İşletme’ye</w:t>
      </w:r>
      <w:r w:rsidR="00B77E5D">
        <w:rPr>
          <w:rFonts w:cstheme="minorHAnsi"/>
        </w:rPr>
        <w:t xml:space="preserve"> </w:t>
      </w:r>
      <w:r w:rsidR="00F85AE0">
        <w:rPr>
          <w:rFonts w:cstheme="minorHAnsi"/>
        </w:rPr>
        <w:t>stajyer</w:t>
      </w:r>
      <w:r w:rsidR="001056CC">
        <w:rPr>
          <w:rFonts w:cstheme="minorHAnsi"/>
        </w:rPr>
        <w:t xml:space="preserve"> öğrenci temini sağlanması.</w:t>
      </w:r>
    </w:p>
    <w:p w:rsidR="00336BDB" w:rsidRPr="00CE3D9D" w:rsidRDefault="00336BDB" w:rsidP="00CE3D9D">
      <w:pPr>
        <w:pStyle w:val="ListeParagraf"/>
        <w:numPr>
          <w:ilvl w:val="0"/>
          <w:numId w:val="14"/>
        </w:numPr>
        <w:jc w:val="both"/>
        <w:rPr>
          <w:rFonts w:cstheme="minorHAnsi"/>
        </w:rPr>
      </w:pPr>
      <w:r w:rsidRPr="00DD3574">
        <w:rPr>
          <w:rFonts w:cstheme="minorHAnsi"/>
        </w:rPr>
        <w:t xml:space="preserve"> Okul öğrencilerinin öğrendikleri uygulama etkinliklerini İşletme sınıflarında uygulamalarının sağlanması</w:t>
      </w:r>
      <w:r w:rsidR="00CE3D9D">
        <w:rPr>
          <w:rFonts w:cstheme="minorHAnsi"/>
        </w:rPr>
        <w:t>.</w:t>
      </w:r>
    </w:p>
    <w:p w:rsidR="005109C8" w:rsidRPr="00DD3574" w:rsidRDefault="005109C8" w:rsidP="005109C8">
      <w:pPr>
        <w:spacing w:after="0"/>
        <w:jc w:val="both"/>
        <w:rPr>
          <w:rFonts w:cstheme="minorHAnsi"/>
          <w:b/>
        </w:rPr>
      </w:pPr>
    </w:p>
    <w:p w:rsidR="00EB0239" w:rsidRPr="00DD3574" w:rsidRDefault="00EB0239" w:rsidP="00EB0239">
      <w:pPr>
        <w:spacing w:after="0"/>
        <w:jc w:val="both"/>
        <w:rPr>
          <w:rFonts w:cstheme="minorHAnsi"/>
        </w:rPr>
      </w:pPr>
    </w:p>
    <w:p w:rsidR="00EB0239" w:rsidRPr="00DD3574" w:rsidRDefault="00EB0239" w:rsidP="00EB0239">
      <w:pPr>
        <w:spacing w:after="0"/>
        <w:jc w:val="both"/>
        <w:rPr>
          <w:rFonts w:cstheme="minorHAnsi"/>
          <w:b/>
        </w:rPr>
      </w:pPr>
      <w:r w:rsidRPr="00DD3574">
        <w:rPr>
          <w:rFonts w:cstheme="minorHAnsi"/>
          <w:b/>
        </w:rPr>
        <w:t>Protokolün Süresi ve Sürenin Uzatılması</w:t>
      </w:r>
    </w:p>
    <w:p w:rsidR="00EB0239" w:rsidRPr="00DD3574" w:rsidRDefault="008307BB" w:rsidP="00EB0239">
      <w:pPr>
        <w:spacing w:after="0"/>
        <w:jc w:val="both"/>
        <w:rPr>
          <w:rFonts w:cstheme="minorHAnsi"/>
        </w:rPr>
      </w:pPr>
      <w:r>
        <w:rPr>
          <w:rFonts w:cstheme="minorHAnsi"/>
          <w:b/>
        </w:rPr>
        <w:t>Madde 7</w:t>
      </w:r>
      <w:r w:rsidR="00EB0239" w:rsidRPr="00DD3574">
        <w:rPr>
          <w:rFonts w:cstheme="minorHAnsi"/>
          <w:b/>
        </w:rPr>
        <w:t>.</w:t>
      </w:r>
      <w:r w:rsidR="00D34BED">
        <w:rPr>
          <w:rFonts w:cstheme="minorHAnsi"/>
        </w:rPr>
        <w:t>İ</w:t>
      </w:r>
      <w:r w:rsidR="00EB0239" w:rsidRPr="00DD3574">
        <w:rPr>
          <w:rFonts w:cstheme="minorHAnsi"/>
        </w:rPr>
        <w:t>ş bu protokol uygulama</w:t>
      </w:r>
      <w:r w:rsidR="0055460D">
        <w:rPr>
          <w:rFonts w:cstheme="minorHAnsi"/>
        </w:rPr>
        <w:t>ya konulduğu tarihten itibaren 1 (bir</w:t>
      </w:r>
      <w:r w:rsidR="00EB0239" w:rsidRPr="00DD3574">
        <w:rPr>
          <w:rFonts w:cstheme="minorHAnsi"/>
        </w:rPr>
        <w:t>) yıl süre ile yürürlükte kalır. Bu protokol, sürenin bitiminden 30 (Otuz) gün öncesine kadar, taraflardan birinin diğerine</w:t>
      </w:r>
      <w:r w:rsidR="00A62041">
        <w:rPr>
          <w:rFonts w:cstheme="minorHAnsi"/>
        </w:rPr>
        <w:t xml:space="preserve"> </w:t>
      </w:r>
      <w:r w:rsidR="00EB0239" w:rsidRPr="00DD3574">
        <w:rPr>
          <w:rFonts w:cstheme="minorHAnsi"/>
        </w:rPr>
        <w:t>aksine resmi başvurusu olmadığı takdirde aynı koşullarda 1 (bir) yıl süre ile uzar.</w:t>
      </w:r>
    </w:p>
    <w:p w:rsidR="008A6DF5" w:rsidRPr="00DD3574" w:rsidRDefault="008A6DF5" w:rsidP="008A6DF5">
      <w:pPr>
        <w:pStyle w:val="AralkYok"/>
        <w:rPr>
          <w:rFonts w:cstheme="minorHAnsi"/>
        </w:rPr>
      </w:pPr>
    </w:p>
    <w:p w:rsidR="00EB0239" w:rsidRPr="00DD3574" w:rsidRDefault="00EB0239" w:rsidP="00EB0239">
      <w:pPr>
        <w:spacing w:after="0"/>
        <w:jc w:val="both"/>
        <w:rPr>
          <w:rFonts w:cstheme="minorHAnsi"/>
        </w:rPr>
      </w:pPr>
    </w:p>
    <w:p w:rsidR="00EB0239" w:rsidRPr="00DD3574" w:rsidRDefault="00EB0239" w:rsidP="00EB0239">
      <w:pPr>
        <w:spacing w:after="0"/>
        <w:jc w:val="both"/>
        <w:rPr>
          <w:rFonts w:cstheme="minorHAnsi"/>
          <w:b/>
        </w:rPr>
      </w:pPr>
      <w:r w:rsidRPr="00DD3574">
        <w:rPr>
          <w:rFonts w:cstheme="minorHAnsi"/>
          <w:b/>
        </w:rPr>
        <w:t>Uyuşmazlıkların Çözümü</w:t>
      </w:r>
    </w:p>
    <w:p w:rsidR="00EB0239" w:rsidRPr="00DD3574" w:rsidRDefault="008A6DF5" w:rsidP="00EB0239">
      <w:pPr>
        <w:spacing w:after="0"/>
        <w:jc w:val="both"/>
        <w:rPr>
          <w:rFonts w:cstheme="minorHAnsi"/>
        </w:rPr>
      </w:pPr>
      <w:r w:rsidRPr="00DD3574">
        <w:rPr>
          <w:rFonts w:cstheme="minorHAnsi"/>
          <w:b/>
        </w:rPr>
        <w:t xml:space="preserve">Madde </w:t>
      </w:r>
      <w:r w:rsidR="008307BB">
        <w:rPr>
          <w:rFonts w:cstheme="minorHAnsi"/>
          <w:b/>
        </w:rPr>
        <w:t>8</w:t>
      </w:r>
      <w:r w:rsidR="00EB0239" w:rsidRPr="00DD3574">
        <w:rPr>
          <w:rFonts w:cstheme="minorHAnsi"/>
          <w:b/>
        </w:rPr>
        <w:t>.</w:t>
      </w:r>
      <w:r w:rsidR="00EB0239" w:rsidRPr="00DD3574">
        <w:rPr>
          <w:rFonts w:cstheme="minorHAnsi"/>
        </w:rPr>
        <w:t>Protokolde hüküm altına alınmayan hususlar ve ilgili mevzuatında bulunmayan hükümler, taraflar arasında iyi niyet, karşılıklı anlayış ve uzlaşma kuralları çerçevesinde çözümlenir.</w:t>
      </w:r>
    </w:p>
    <w:p w:rsidR="00EB0239" w:rsidRPr="00DD3574" w:rsidRDefault="00EB0239" w:rsidP="00EB0239">
      <w:pPr>
        <w:spacing w:after="0"/>
        <w:jc w:val="both"/>
        <w:rPr>
          <w:rFonts w:cstheme="minorHAnsi"/>
        </w:rPr>
      </w:pPr>
    </w:p>
    <w:p w:rsidR="00EB0239" w:rsidRPr="00DD3574" w:rsidRDefault="00EB0239" w:rsidP="00EB0239">
      <w:pPr>
        <w:spacing w:after="0"/>
        <w:jc w:val="both"/>
        <w:rPr>
          <w:rFonts w:cstheme="minorHAnsi"/>
          <w:b/>
        </w:rPr>
      </w:pPr>
      <w:r w:rsidRPr="00DD3574">
        <w:rPr>
          <w:rFonts w:cstheme="minorHAnsi"/>
          <w:b/>
        </w:rPr>
        <w:t>Protokolde Değişiklik ve İlaveler</w:t>
      </w:r>
    </w:p>
    <w:p w:rsidR="00EB0239" w:rsidRPr="00DD3574" w:rsidRDefault="008307BB" w:rsidP="00EB0239">
      <w:pPr>
        <w:spacing w:after="0"/>
        <w:jc w:val="both"/>
        <w:rPr>
          <w:rFonts w:cstheme="minorHAnsi"/>
        </w:rPr>
      </w:pPr>
      <w:r>
        <w:rPr>
          <w:rFonts w:cstheme="minorHAnsi"/>
          <w:b/>
        </w:rPr>
        <w:t>Madde 9</w:t>
      </w:r>
      <w:r w:rsidR="00EB0239" w:rsidRPr="00DD3574">
        <w:rPr>
          <w:rFonts w:cstheme="minorHAnsi"/>
          <w:b/>
        </w:rPr>
        <w:t xml:space="preserve">. </w:t>
      </w:r>
      <w:r w:rsidR="00EB0239" w:rsidRPr="00DD3574">
        <w:rPr>
          <w:rFonts w:cstheme="minorHAnsi"/>
        </w:rPr>
        <w:t>Protokolün yürürlükte olduğu süre içerisinde taraflarca lüzum görülmesi halinde, esaslar aynı kalmak üzere değişikl</w:t>
      </w:r>
      <w:r w:rsidR="00D34BED">
        <w:rPr>
          <w:rFonts w:cstheme="minorHAnsi"/>
        </w:rPr>
        <w:t xml:space="preserve">ikler ve ilaveler yapılabilir. </w:t>
      </w:r>
    </w:p>
    <w:p w:rsidR="00EB0239" w:rsidRPr="00DD3574" w:rsidRDefault="00EB0239" w:rsidP="005109C8">
      <w:pPr>
        <w:spacing w:after="0"/>
        <w:jc w:val="both"/>
        <w:rPr>
          <w:rFonts w:cstheme="minorHAnsi"/>
        </w:rPr>
      </w:pPr>
    </w:p>
    <w:p w:rsidR="00EB0239" w:rsidRPr="00DD3574" w:rsidRDefault="00EB0239" w:rsidP="005109C8">
      <w:pPr>
        <w:spacing w:after="0"/>
        <w:jc w:val="both"/>
        <w:rPr>
          <w:rFonts w:cstheme="minorHAnsi"/>
        </w:rPr>
      </w:pPr>
      <w:r w:rsidRPr="00DD3574">
        <w:rPr>
          <w:rFonts w:cstheme="minorHAnsi"/>
          <w:b/>
        </w:rPr>
        <w:t>Yürütme ve Yürürlük</w:t>
      </w:r>
    </w:p>
    <w:p w:rsidR="005109C8" w:rsidRPr="00DD3574" w:rsidRDefault="008307BB" w:rsidP="00EB0239">
      <w:pPr>
        <w:spacing w:after="0"/>
        <w:jc w:val="both"/>
        <w:rPr>
          <w:rFonts w:cstheme="minorHAnsi"/>
        </w:rPr>
      </w:pPr>
      <w:r>
        <w:rPr>
          <w:rFonts w:cstheme="minorHAnsi"/>
          <w:b/>
        </w:rPr>
        <w:t>Madde 10</w:t>
      </w:r>
      <w:r w:rsidR="00EB0239" w:rsidRPr="00DD3574">
        <w:rPr>
          <w:rFonts w:cstheme="minorHAnsi"/>
          <w:b/>
        </w:rPr>
        <w:t>.</w:t>
      </w:r>
      <w:r w:rsidR="00EB0239" w:rsidRPr="00DD3574">
        <w:rPr>
          <w:rFonts w:cstheme="minorHAnsi"/>
        </w:rPr>
        <w:t xml:space="preserve"> Bu Protokol hükümlerini, Okul ile İşletme müştereken yürütü</w:t>
      </w:r>
      <w:r w:rsidR="00DD3574" w:rsidRPr="00DD3574">
        <w:rPr>
          <w:rFonts w:cstheme="minorHAnsi"/>
        </w:rPr>
        <w:t>r, Pro</w:t>
      </w:r>
      <w:r w:rsidR="00D34BED">
        <w:rPr>
          <w:rFonts w:cstheme="minorHAnsi"/>
        </w:rPr>
        <w:t>tokol 4 (dört</w:t>
      </w:r>
      <w:r>
        <w:rPr>
          <w:rFonts w:cstheme="minorHAnsi"/>
        </w:rPr>
        <w:t>) sayfa, 10</w:t>
      </w:r>
      <w:r w:rsidR="00EB0239" w:rsidRPr="00DD3574">
        <w:rPr>
          <w:rFonts w:cstheme="minorHAnsi"/>
        </w:rPr>
        <w:t>(on) maddeden ibaret olup tarafların yetki</w:t>
      </w:r>
      <w:r w:rsidR="00D34BED">
        <w:rPr>
          <w:rFonts w:cstheme="minorHAnsi"/>
        </w:rPr>
        <w:t>lileri</w:t>
      </w:r>
      <w:r w:rsidR="00A62041">
        <w:rPr>
          <w:rFonts w:cstheme="minorHAnsi"/>
        </w:rPr>
        <w:t>nce 3 (üç) nüsha olarak 20</w:t>
      </w:r>
      <w:bookmarkStart w:id="0" w:name="_GoBack"/>
      <w:bookmarkEnd w:id="0"/>
      <w:r w:rsidR="00D34BED">
        <w:rPr>
          <w:rFonts w:cstheme="minorHAnsi"/>
        </w:rPr>
        <w:t>/</w:t>
      </w:r>
      <w:r w:rsidR="00EC452D">
        <w:rPr>
          <w:rFonts w:cstheme="minorHAnsi"/>
        </w:rPr>
        <w:t>10/2021</w:t>
      </w:r>
      <w:r w:rsidR="00EB0239" w:rsidRPr="00DD3574">
        <w:rPr>
          <w:rFonts w:cstheme="minorHAnsi"/>
        </w:rPr>
        <w:t xml:space="preserve"> tarihinde imzalanmıştır.</w:t>
      </w:r>
    </w:p>
    <w:p w:rsidR="00EB0239" w:rsidRDefault="00EB0239" w:rsidP="00EB0239">
      <w:pPr>
        <w:spacing w:after="0"/>
        <w:jc w:val="both"/>
        <w:rPr>
          <w:rFonts w:cstheme="minorHAnsi"/>
        </w:rPr>
      </w:pPr>
    </w:p>
    <w:p w:rsidR="00F85AE0" w:rsidRDefault="00F85AE0" w:rsidP="00EB0239">
      <w:pPr>
        <w:spacing w:after="0"/>
        <w:jc w:val="both"/>
        <w:rPr>
          <w:rFonts w:cstheme="minorHAnsi"/>
        </w:rPr>
      </w:pPr>
    </w:p>
    <w:p w:rsidR="00F85AE0" w:rsidRDefault="00F85AE0" w:rsidP="00EB0239">
      <w:pPr>
        <w:spacing w:after="0"/>
        <w:jc w:val="both"/>
        <w:rPr>
          <w:rFonts w:cstheme="minorHAnsi"/>
        </w:rPr>
      </w:pPr>
    </w:p>
    <w:p w:rsidR="008307BB" w:rsidRDefault="008307BB" w:rsidP="00EB0239">
      <w:pPr>
        <w:spacing w:after="0"/>
        <w:jc w:val="both"/>
        <w:rPr>
          <w:rFonts w:cstheme="minorHAnsi"/>
        </w:rPr>
      </w:pPr>
    </w:p>
    <w:p w:rsidR="00D34BED" w:rsidRPr="00DD3574" w:rsidRDefault="00D34BED" w:rsidP="00EB0239">
      <w:pPr>
        <w:spacing w:after="0"/>
        <w:jc w:val="both"/>
        <w:rPr>
          <w:rFonts w:cstheme="minorHAnsi"/>
        </w:rPr>
      </w:pPr>
    </w:p>
    <w:tbl>
      <w:tblPr>
        <w:tblStyle w:val="TabloKlavuzu"/>
        <w:tblW w:w="0" w:type="auto"/>
        <w:tblLook w:val="04A0" w:firstRow="1" w:lastRow="0" w:firstColumn="1" w:lastColumn="0" w:noHBand="0" w:noVBand="1"/>
      </w:tblPr>
      <w:tblGrid>
        <w:gridCol w:w="3109"/>
        <w:gridCol w:w="3061"/>
        <w:gridCol w:w="3118"/>
      </w:tblGrid>
      <w:tr w:rsidR="00EB0239" w:rsidRPr="00DD3574" w:rsidTr="00276782">
        <w:tc>
          <w:tcPr>
            <w:tcW w:w="3237" w:type="dxa"/>
            <w:tcBorders>
              <w:top w:val="nil"/>
              <w:left w:val="nil"/>
              <w:bottom w:val="nil"/>
              <w:right w:val="nil"/>
            </w:tcBorders>
          </w:tcPr>
          <w:p w:rsidR="00150E7D" w:rsidRDefault="00B77E5D" w:rsidP="00B77E5D">
            <w:pPr>
              <w:rPr>
                <w:rFonts w:cstheme="minorHAnsi"/>
              </w:rPr>
            </w:pPr>
            <w:r>
              <w:rPr>
                <w:rFonts w:cstheme="minorHAnsi"/>
              </w:rPr>
              <w:t xml:space="preserve">         Yunus ALICI</w:t>
            </w:r>
          </w:p>
          <w:p w:rsidR="00B77E5D" w:rsidRDefault="00B77E5D" w:rsidP="00B77E5D">
            <w:pPr>
              <w:rPr>
                <w:rFonts w:cstheme="minorHAnsi"/>
              </w:rPr>
            </w:pPr>
            <w:r>
              <w:rPr>
                <w:rFonts w:cstheme="minorHAnsi"/>
              </w:rPr>
              <w:t xml:space="preserve">  </w:t>
            </w:r>
          </w:p>
          <w:p w:rsidR="00B77E5D" w:rsidRDefault="00B77E5D" w:rsidP="00B77E5D">
            <w:pPr>
              <w:rPr>
                <w:rFonts w:cstheme="minorHAnsi"/>
              </w:rPr>
            </w:pPr>
            <w:r>
              <w:rPr>
                <w:rFonts w:cstheme="minorHAnsi"/>
              </w:rPr>
              <w:t xml:space="preserve">Vilayetler Hizmet Birliği Anaokulu   </w:t>
            </w:r>
          </w:p>
          <w:p w:rsidR="00B77E5D" w:rsidRPr="00DD3574" w:rsidRDefault="00B77E5D" w:rsidP="00B77E5D">
            <w:pPr>
              <w:rPr>
                <w:rFonts w:cstheme="minorHAnsi"/>
              </w:rPr>
            </w:pPr>
          </w:p>
          <w:p w:rsidR="00EB0239" w:rsidRPr="00DD3574" w:rsidRDefault="00EB0239" w:rsidP="00B77E5D">
            <w:pPr>
              <w:jc w:val="center"/>
              <w:rPr>
                <w:rFonts w:cstheme="minorHAnsi"/>
              </w:rPr>
            </w:pPr>
          </w:p>
        </w:tc>
        <w:tc>
          <w:tcPr>
            <w:tcW w:w="3238" w:type="dxa"/>
            <w:tcBorders>
              <w:top w:val="nil"/>
              <w:left w:val="nil"/>
              <w:bottom w:val="nil"/>
              <w:right w:val="nil"/>
            </w:tcBorders>
          </w:tcPr>
          <w:p w:rsidR="00EB0239" w:rsidRPr="00DD3574" w:rsidRDefault="00EB0239" w:rsidP="00276782">
            <w:pPr>
              <w:jc w:val="center"/>
              <w:rPr>
                <w:rFonts w:cstheme="minorHAnsi"/>
              </w:rPr>
            </w:pPr>
          </w:p>
          <w:p w:rsidR="00EB0239" w:rsidRPr="00DD3574" w:rsidRDefault="00EB0239" w:rsidP="00276782">
            <w:pPr>
              <w:jc w:val="center"/>
              <w:rPr>
                <w:rFonts w:cstheme="minorHAnsi"/>
              </w:rPr>
            </w:pPr>
          </w:p>
        </w:tc>
        <w:tc>
          <w:tcPr>
            <w:tcW w:w="3238" w:type="dxa"/>
            <w:tcBorders>
              <w:top w:val="nil"/>
              <w:left w:val="nil"/>
              <w:bottom w:val="nil"/>
              <w:right w:val="nil"/>
            </w:tcBorders>
          </w:tcPr>
          <w:p w:rsidR="00150E7D" w:rsidRPr="00DD3574" w:rsidRDefault="00DD3574" w:rsidP="00150E7D">
            <w:pPr>
              <w:jc w:val="center"/>
              <w:rPr>
                <w:rFonts w:cstheme="minorHAnsi"/>
              </w:rPr>
            </w:pPr>
            <w:r w:rsidRPr="00DD3574">
              <w:rPr>
                <w:rFonts w:cstheme="minorHAnsi"/>
              </w:rPr>
              <w:t>Atila DAŞDEMİR</w:t>
            </w:r>
          </w:p>
          <w:p w:rsidR="00150E7D" w:rsidRPr="00DD3574" w:rsidRDefault="00150E7D" w:rsidP="00150E7D">
            <w:pPr>
              <w:jc w:val="center"/>
              <w:rPr>
                <w:rFonts w:cstheme="minorHAnsi"/>
              </w:rPr>
            </w:pPr>
          </w:p>
          <w:p w:rsidR="00EB0239" w:rsidRPr="00DD3574" w:rsidRDefault="00DD3574" w:rsidP="00150E7D">
            <w:pPr>
              <w:jc w:val="center"/>
              <w:rPr>
                <w:rFonts w:cstheme="minorHAnsi"/>
              </w:rPr>
            </w:pPr>
            <w:r w:rsidRPr="00DD3574">
              <w:rPr>
                <w:rFonts w:cstheme="minorHAnsi"/>
              </w:rPr>
              <w:t>Celal Bayar</w:t>
            </w:r>
            <w:r w:rsidR="00150E7D" w:rsidRPr="00DD3574">
              <w:rPr>
                <w:rFonts w:cstheme="minorHAnsi"/>
              </w:rPr>
              <w:t xml:space="preserve"> Mesleki ve Teknik A</w:t>
            </w:r>
            <w:r w:rsidR="0025655F" w:rsidRPr="00DD3574">
              <w:rPr>
                <w:rFonts w:cstheme="minorHAnsi"/>
              </w:rPr>
              <w:t>n</w:t>
            </w:r>
            <w:r w:rsidR="00150E7D" w:rsidRPr="00DD3574">
              <w:rPr>
                <w:rFonts w:cstheme="minorHAnsi"/>
              </w:rPr>
              <w:t>adolu Lisesi Müdürü</w:t>
            </w:r>
          </w:p>
        </w:tc>
      </w:tr>
    </w:tbl>
    <w:p w:rsidR="00EB0239" w:rsidRPr="00DD3574" w:rsidRDefault="00EB0239" w:rsidP="00EB0239">
      <w:pPr>
        <w:rPr>
          <w:rFonts w:cstheme="minorHAnsi"/>
        </w:rPr>
      </w:pPr>
    </w:p>
    <w:p w:rsidR="007111FE" w:rsidRPr="00DD3574" w:rsidRDefault="007111FE" w:rsidP="00EB0239">
      <w:pPr>
        <w:rPr>
          <w:rFonts w:cstheme="minorHAnsi"/>
        </w:rPr>
      </w:pPr>
    </w:p>
    <w:p w:rsidR="007111FE" w:rsidRPr="00DD3574" w:rsidRDefault="007111FE" w:rsidP="007111FE">
      <w:pPr>
        <w:spacing w:after="120" w:line="0" w:lineRule="atLeast"/>
        <w:rPr>
          <w:rFonts w:eastAsia="Times New Roman" w:cstheme="minorHAnsi"/>
          <w:sz w:val="24"/>
          <w:szCs w:val="24"/>
        </w:rPr>
      </w:pPr>
      <w:r w:rsidRPr="00DD3574">
        <w:rPr>
          <w:rFonts w:eastAsia="Times New Roman" w:cstheme="minorHAnsi"/>
          <w:b/>
          <w:sz w:val="24"/>
          <w:szCs w:val="24"/>
        </w:rPr>
        <w:tab/>
      </w:r>
      <w:r w:rsidRPr="00DD3574">
        <w:rPr>
          <w:rFonts w:eastAsia="Times New Roman" w:cstheme="minorHAnsi"/>
          <w:sz w:val="24"/>
          <w:szCs w:val="24"/>
        </w:rPr>
        <w:tab/>
      </w:r>
      <w:r w:rsidRPr="00DD3574">
        <w:rPr>
          <w:rFonts w:eastAsia="Times New Roman" w:cstheme="minorHAnsi"/>
          <w:sz w:val="24"/>
          <w:szCs w:val="24"/>
        </w:rPr>
        <w:tab/>
      </w:r>
      <w:r w:rsidRPr="00DD3574">
        <w:rPr>
          <w:rFonts w:eastAsia="Times New Roman" w:cstheme="minorHAnsi"/>
          <w:sz w:val="24"/>
          <w:szCs w:val="24"/>
        </w:rPr>
        <w:tab/>
      </w:r>
      <w:r w:rsidRPr="00DD3574">
        <w:rPr>
          <w:rFonts w:eastAsia="Times New Roman" w:cstheme="minorHAnsi"/>
          <w:sz w:val="24"/>
          <w:szCs w:val="24"/>
        </w:rPr>
        <w:tab/>
      </w:r>
      <w:r w:rsidRPr="00DD3574">
        <w:rPr>
          <w:rFonts w:eastAsia="Times New Roman" w:cstheme="minorHAnsi"/>
          <w:sz w:val="24"/>
          <w:szCs w:val="24"/>
        </w:rPr>
        <w:tab/>
      </w:r>
      <w:r w:rsidRPr="00DD3574">
        <w:rPr>
          <w:rFonts w:eastAsia="Times New Roman" w:cstheme="minorHAnsi"/>
          <w:sz w:val="24"/>
          <w:szCs w:val="24"/>
        </w:rPr>
        <w:tab/>
      </w:r>
    </w:p>
    <w:p w:rsidR="007111FE" w:rsidRPr="00DD3574" w:rsidRDefault="007111FE" w:rsidP="007111FE">
      <w:pPr>
        <w:spacing w:after="0" w:line="0" w:lineRule="atLeast"/>
        <w:jc w:val="both"/>
        <w:rPr>
          <w:rFonts w:eastAsia="Times New Roman" w:cstheme="minorHAnsi"/>
          <w:sz w:val="24"/>
          <w:szCs w:val="24"/>
        </w:rPr>
      </w:pPr>
    </w:p>
    <w:sectPr w:rsidR="007111FE" w:rsidRPr="00DD3574" w:rsidSect="00DC078C">
      <w:footerReference w:type="default" r:id="rId8"/>
      <w:pgSz w:w="11906" w:h="16838"/>
      <w:pgMar w:top="1134" w:right="1417" w:bottom="1134"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79" w:rsidRDefault="00B02979">
      <w:pPr>
        <w:spacing w:after="0" w:line="240" w:lineRule="auto"/>
      </w:pPr>
      <w:r>
        <w:separator/>
      </w:r>
    </w:p>
  </w:endnote>
  <w:endnote w:type="continuationSeparator" w:id="0">
    <w:p w:rsidR="00B02979" w:rsidRDefault="00B0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570080"/>
      <w:docPartObj>
        <w:docPartGallery w:val="Page Numbers (Bottom of Page)"/>
        <w:docPartUnique/>
      </w:docPartObj>
    </w:sdtPr>
    <w:sdtEndPr/>
    <w:sdtContent>
      <w:sdt>
        <w:sdtPr>
          <w:id w:val="861459903"/>
          <w:docPartObj>
            <w:docPartGallery w:val="Page Numbers (Top of Page)"/>
            <w:docPartUnique/>
          </w:docPartObj>
        </w:sdtPr>
        <w:sdtEndPr/>
        <w:sdtContent>
          <w:p w:rsidR="003F71DF" w:rsidRDefault="00BA0BB3" w:rsidP="00371E6F">
            <w:pPr>
              <w:pStyle w:val="AltBilgi"/>
              <w:jc w:val="right"/>
            </w:pPr>
            <w:r>
              <w:rPr>
                <w:b/>
                <w:sz w:val="24"/>
                <w:szCs w:val="24"/>
              </w:rPr>
              <w:fldChar w:fldCharType="begin"/>
            </w:r>
            <w:r w:rsidR="00515415">
              <w:rPr>
                <w:b/>
              </w:rPr>
              <w:instrText>PAGE</w:instrText>
            </w:r>
            <w:r>
              <w:rPr>
                <w:b/>
                <w:sz w:val="24"/>
                <w:szCs w:val="24"/>
              </w:rPr>
              <w:fldChar w:fldCharType="separate"/>
            </w:r>
            <w:r w:rsidR="00A62041">
              <w:rPr>
                <w:b/>
                <w:noProof/>
              </w:rPr>
              <w:t>1</w:t>
            </w:r>
            <w:r>
              <w:rPr>
                <w:b/>
                <w:sz w:val="24"/>
                <w:szCs w:val="24"/>
              </w:rPr>
              <w:fldChar w:fldCharType="end"/>
            </w:r>
          </w:p>
        </w:sdtContent>
      </w:sdt>
    </w:sdtContent>
  </w:sdt>
  <w:p w:rsidR="003F71DF" w:rsidRDefault="00A620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79" w:rsidRDefault="00B02979">
      <w:pPr>
        <w:spacing w:after="0" w:line="240" w:lineRule="auto"/>
      </w:pPr>
      <w:r>
        <w:separator/>
      </w:r>
    </w:p>
  </w:footnote>
  <w:footnote w:type="continuationSeparator" w:id="0">
    <w:p w:rsidR="00B02979" w:rsidRDefault="00B02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294"/>
    <w:multiLevelType w:val="hybridMultilevel"/>
    <w:tmpl w:val="831E84EE"/>
    <w:lvl w:ilvl="0" w:tplc="1D3A89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BE3268"/>
    <w:multiLevelType w:val="hybridMultilevel"/>
    <w:tmpl w:val="8CB2023A"/>
    <w:lvl w:ilvl="0" w:tplc="6BAC373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106DAF"/>
    <w:multiLevelType w:val="hybridMultilevel"/>
    <w:tmpl w:val="31B441CC"/>
    <w:lvl w:ilvl="0" w:tplc="39166F9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BE645D"/>
    <w:multiLevelType w:val="hybridMultilevel"/>
    <w:tmpl w:val="9A621168"/>
    <w:lvl w:ilvl="0" w:tplc="8AEE5A62">
      <w:start w:val="1"/>
      <w:numFmt w:val="lowerLetter"/>
      <w:lvlText w:val="%1)"/>
      <w:lvlJc w:val="left"/>
      <w:pPr>
        <w:ind w:left="349" w:hanging="360"/>
      </w:pPr>
      <w:rPr>
        <w:rFonts w:hint="default"/>
        <w:b w:val="0"/>
        <w:color w:val="000000"/>
      </w:rPr>
    </w:lvl>
    <w:lvl w:ilvl="1" w:tplc="041F0019" w:tentative="1">
      <w:start w:val="1"/>
      <w:numFmt w:val="lowerLetter"/>
      <w:lvlText w:val="%2."/>
      <w:lvlJc w:val="left"/>
      <w:pPr>
        <w:ind w:left="1069" w:hanging="360"/>
      </w:pPr>
    </w:lvl>
    <w:lvl w:ilvl="2" w:tplc="041F001B" w:tentative="1">
      <w:start w:val="1"/>
      <w:numFmt w:val="lowerRoman"/>
      <w:lvlText w:val="%3."/>
      <w:lvlJc w:val="right"/>
      <w:pPr>
        <w:ind w:left="1789" w:hanging="180"/>
      </w:pPr>
    </w:lvl>
    <w:lvl w:ilvl="3" w:tplc="041F000F" w:tentative="1">
      <w:start w:val="1"/>
      <w:numFmt w:val="decimal"/>
      <w:lvlText w:val="%4."/>
      <w:lvlJc w:val="left"/>
      <w:pPr>
        <w:ind w:left="2509" w:hanging="360"/>
      </w:pPr>
    </w:lvl>
    <w:lvl w:ilvl="4" w:tplc="041F0019" w:tentative="1">
      <w:start w:val="1"/>
      <w:numFmt w:val="lowerLetter"/>
      <w:lvlText w:val="%5."/>
      <w:lvlJc w:val="left"/>
      <w:pPr>
        <w:ind w:left="3229" w:hanging="360"/>
      </w:pPr>
    </w:lvl>
    <w:lvl w:ilvl="5" w:tplc="041F001B" w:tentative="1">
      <w:start w:val="1"/>
      <w:numFmt w:val="lowerRoman"/>
      <w:lvlText w:val="%6."/>
      <w:lvlJc w:val="right"/>
      <w:pPr>
        <w:ind w:left="3949" w:hanging="180"/>
      </w:pPr>
    </w:lvl>
    <w:lvl w:ilvl="6" w:tplc="041F000F" w:tentative="1">
      <w:start w:val="1"/>
      <w:numFmt w:val="decimal"/>
      <w:lvlText w:val="%7."/>
      <w:lvlJc w:val="left"/>
      <w:pPr>
        <w:ind w:left="4669" w:hanging="360"/>
      </w:pPr>
    </w:lvl>
    <w:lvl w:ilvl="7" w:tplc="041F0019" w:tentative="1">
      <w:start w:val="1"/>
      <w:numFmt w:val="lowerLetter"/>
      <w:lvlText w:val="%8."/>
      <w:lvlJc w:val="left"/>
      <w:pPr>
        <w:ind w:left="5389" w:hanging="360"/>
      </w:pPr>
    </w:lvl>
    <w:lvl w:ilvl="8" w:tplc="041F001B" w:tentative="1">
      <w:start w:val="1"/>
      <w:numFmt w:val="lowerRoman"/>
      <w:lvlText w:val="%9."/>
      <w:lvlJc w:val="right"/>
      <w:pPr>
        <w:ind w:left="6109" w:hanging="180"/>
      </w:pPr>
    </w:lvl>
  </w:abstractNum>
  <w:abstractNum w:abstractNumId="4" w15:restartNumberingAfterBreak="0">
    <w:nsid w:val="0BE054D2"/>
    <w:multiLevelType w:val="hybridMultilevel"/>
    <w:tmpl w:val="FC0AA3B4"/>
    <w:lvl w:ilvl="0" w:tplc="1ADCCB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CD50B4"/>
    <w:multiLevelType w:val="hybridMultilevel"/>
    <w:tmpl w:val="AE6038B6"/>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1ACC45E7"/>
    <w:multiLevelType w:val="hybridMultilevel"/>
    <w:tmpl w:val="F23A379C"/>
    <w:lvl w:ilvl="0" w:tplc="261ED236">
      <w:start w:val="1"/>
      <w:numFmt w:val="lowerLetter"/>
      <w:lvlText w:val="%1)"/>
      <w:lvlJc w:val="left"/>
      <w:pPr>
        <w:ind w:left="16266" w:hanging="360"/>
      </w:pPr>
      <w:rPr>
        <w:rFonts w:hint="default"/>
        <w:b/>
      </w:rPr>
    </w:lvl>
    <w:lvl w:ilvl="1" w:tplc="041F0019">
      <w:start w:val="1"/>
      <w:numFmt w:val="lowerLetter"/>
      <w:lvlText w:val="%2."/>
      <w:lvlJc w:val="left"/>
      <w:pPr>
        <w:ind w:left="16986" w:hanging="360"/>
      </w:pPr>
    </w:lvl>
    <w:lvl w:ilvl="2" w:tplc="041F001B" w:tentative="1">
      <w:start w:val="1"/>
      <w:numFmt w:val="lowerRoman"/>
      <w:lvlText w:val="%3."/>
      <w:lvlJc w:val="right"/>
      <w:pPr>
        <w:ind w:left="17706" w:hanging="180"/>
      </w:pPr>
    </w:lvl>
    <w:lvl w:ilvl="3" w:tplc="041F000F" w:tentative="1">
      <w:start w:val="1"/>
      <w:numFmt w:val="decimal"/>
      <w:lvlText w:val="%4."/>
      <w:lvlJc w:val="left"/>
      <w:pPr>
        <w:ind w:left="18426" w:hanging="360"/>
      </w:pPr>
    </w:lvl>
    <w:lvl w:ilvl="4" w:tplc="041F0019" w:tentative="1">
      <w:start w:val="1"/>
      <w:numFmt w:val="lowerLetter"/>
      <w:lvlText w:val="%5."/>
      <w:lvlJc w:val="left"/>
      <w:pPr>
        <w:ind w:left="19146" w:hanging="360"/>
      </w:pPr>
    </w:lvl>
    <w:lvl w:ilvl="5" w:tplc="041F001B" w:tentative="1">
      <w:start w:val="1"/>
      <w:numFmt w:val="lowerRoman"/>
      <w:lvlText w:val="%6."/>
      <w:lvlJc w:val="right"/>
      <w:pPr>
        <w:ind w:left="19866" w:hanging="180"/>
      </w:pPr>
    </w:lvl>
    <w:lvl w:ilvl="6" w:tplc="041F000F" w:tentative="1">
      <w:start w:val="1"/>
      <w:numFmt w:val="decimal"/>
      <w:lvlText w:val="%7."/>
      <w:lvlJc w:val="left"/>
      <w:pPr>
        <w:ind w:left="20586" w:hanging="360"/>
      </w:pPr>
    </w:lvl>
    <w:lvl w:ilvl="7" w:tplc="041F0019" w:tentative="1">
      <w:start w:val="1"/>
      <w:numFmt w:val="lowerLetter"/>
      <w:lvlText w:val="%8."/>
      <w:lvlJc w:val="left"/>
      <w:pPr>
        <w:ind w:left="21306" w:hanging="360"/>
      </w:pPr>
    </w:lvl>
    <w:lvl w:ilvl="8" w:tplc="041F001B" w:tentative="1">
      <w:start w:val="1"/>
      <w:numFmt w:val="lowerRoman"/>
      <w:lvlText w:val="%9."/>
      <w:lvlJc w:val="right"/>
      <w:pPr>
        <w:ind w:left="22026" w:hanging="180"/>
      </w:pPr>
    </w:lvl>
  </w:abstractNum>
  <w:abstractNum w:abstractNumId="7" w15:restartNumberingAfterBreak="0">
    <w:nsid w:val="1C5D441A"/>
    <w:multiLevelType w:val="hybridMultilevel"/>
    <w:tmpl w:val="BDE45E26"/>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1CC8606D"/>
    <w:multiLevelType w:val="hybridMultilevel"/>
    <w:tmpl w:val="09461264"/>
    <w:lvl w:ilvl="0" w:tplc="1ADCCB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F0538A"/>
    <w:multiLevelType w:val="multilevel"/>
    <w:tmpl w:val="320438C0"/>
    <w:lvl w:ilvl="0">
      <w:start w:val="7"/>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2"/>
      <w:numFmt w:val="decimal"/>
      <w:lvlText w:val="%1.%2.%3."/>
      <w:lvlJc w:val="left"/>
      <w:pPr>
        <w:ind w:left="396" w:hanging="39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0" w15:restartNumberingAfterBreak="0">
    <w:nsid w:val="3FB71E7D"/>
    <w:multiLevelType w:val="hybridMultilevel"/>
    <w:tmpl w:val="933E424E"/>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40310C"/>
    <w:multiLevelType w:val="hybridMultilevel"/>
    <w:tmpl w:val="C01473C2"/>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4453767B"/>
    <w:multiLevelType w:val="hybridMultilevel"/>
    <w:tmpl w:val="4E9E783C"/>
    <w:lvl w:ilvl="0" w:tplc="9A7E3E0C">
      <w:start w:val="1"/>
      <w:numFmt w:val="decimal"/>
      <w:lvlText w:val="(%1)"/>
      <w:lvlJc w:val="left"/>
      <w:pPr>
        <w:ind w:left="1429" w:hanging="360"/>
      </w:pPr>
      <w:rPr>
        <w:rFonts w:hint="default"/>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4B5B35D0"/>
    <w:multiLevelType w:val="hybridMultilevel"/>
    <w:tmpl w:val="A656D12A"/>
    <w:lvl w:ilvl="0" w:tplc="0216627A">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53360484"/>
    <w:multiLevelType w:val="hybridMultilevel"/>
    <w:tmpl w:val="7C66B2F8"/>
    <w:lvl w:ilvl="0" w:tplc="DF44C78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4A86B87"/>
    <w:multiLevelType w:val="hybridMultilevel"/>
    <w:tmpl w:val="09E86282"/>
    <w:lvl w:ilvl="0" w:tplc="7F627B26">
      <w:start w:val="1"/>
      <w:numFmt w:val="decimal"/>
      <w:lvlText w:val="(%1)"/>
      <w:lvlJc w:val="left"/>
      <w:pPr>
        <w:ind w:left="1068" w:hanging="360"/>
      </w:pPr>
      <w:rPr>
        <w:rFonts w:asciiTheme="majorHAnsi" w:eastAsiaTheme="minorEastAsia" w:hAnsiTheme="majorHAnsi" w:cstheme="minorBidi"/>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84E7CFB"/>
    <w:multiLevelType w:val="hybridMultilevel"/>
    <w:tmpl w:val="6C103CBC"/>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813133"/>
    <w:multiLevelType w:val="hybridMultilevel"/>
    <w:tmpl w:val="50182E2E"/>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4157FA"/>
    <w:multiLevelType w:val="hybridMultilevel"/>
    <w:tmpl w:val="3C2E20B0"/>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6CF54D89"/>
    <w:multiLevelType w:val="hybridMultilevel"/>
    <w:tmpl w:val="D7B24C40"/>
    <w:lvl w:ilvl="0" w:tplc="0F8A960C">
      <w:start w:val="1"/>
      <w:numFmt w:val="decimal"/>
      <w:lvlText w:val="(%1)"/>
      <w:lvlJc w:val="left"/>
      <w:pPr>
        <w:ind w:left="648" w:hanging="360"/>
      </w:pPr>
      <w:rPr>
        <w:rFonts w:cstheme="minorBidi" w:hint="default"/>
      </w:rPr>
    </w:lvl>
    <w:lvl w:ilvl="1" w:tplc="041F0019">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abstractNum w:abstractNumId="20" w15:restartNumberingAfterBreak="0">
    <w:nsid w:val="6EB84D3C"/>
    <w:multiLevelType w:val="hybridMultilevel"/>
    <w:tmpl w:val="76840F38"/>
    <w:lvl w:ilvl="0" w:tplc="9A7E3E0C">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71A7619F"/>
    <w:multiLevelType w:val="hybridMultilevel"/>
    <w:tmpl w:val="D93EC6EA"/>
    <w:lvl w:ilvl="0" w:tplc="0216627A">
      <w:start w:val="1"/>
      <w:numFmt w:val="lowerLetter"/>
      <w:lvlText w:val="(%1)"/>
      <w:lvlJc w:val="left"/>
      <w:pPr>
        <w:ind w:left="1069" w:hanging="360"/>
      </w:pPr>
      <w:rPr>
        <w:rFonts w:hint="default"/>
        <w:b w:val="0"/>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6"/>
  </w:num>
  <w:num w:numId="2">
    <w:abstractNumId w:val="1"/>
  </w:num>
  <w:num w:numId="3">
    <w:abstractNumId w:val="9"/>
  </w:num>
  <w:num w:numId="4">
    <w:abstractNumId w:val="14"/>
  </w:num>
  <w:num w:numId="5">
    <w:abstractNumId w:val="4"/>
  </w:num>
  <w:num w:numId="6">
    <w:abstractNumId w:val="8"/>
  </w:num>
  <w:num w:numId="7">
    <w:abstractNumId w:val="19"/>
  </w:num>
  <w:num w:numId="8">
    <w:abstractNumId w:val="16"/>
  </w:num>
  <w:num w:numId="9">
    <w:abstractNumId w:val="17"/>
  </w:num>
  <w:num w:numId="10">
    <w:abstractNumId w:val="10"/>
  </w:num>
  <w:num w:numId="11">
    <w:abstractNumId w:val="0"/>
  </w:num>
  <w:num w:numId="12">
    <w:abstractNumId w:val="2"/>
  </w:num>
  <w:num w:numId="13">
    <w:abstractNumId w:val="18"/>
  </w:num>
  <w:num w:numId="14">
    <w:abstractNumId w:val="15"/>
  </w:num>
  <w:num w:numId="15">
    <w:abstractNumId w:val="3"/>
  </w:num>
  <w:num w:numId="16">
    <w:abstractNumId w:val="21"/>
  </w:num>
  <w:num w:numId="17">
    <w:abstractNumId w:val="13"/>
  </w:num>
  <w:num w:numId="18">
    <w:abstractNumId w:val="20"/>
  </w:num>
  <w:num w:numId="19">
    <w:abstractNumId w:val="12"/>
  </w:num>
  <w:num w:numId="20">
    <w:abstractNumId w:val="11"/>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7DAD"/>
    <w:rsid w:val="000043E5"/>
    <w:rsid w:val="00005FF5"/>
    <w:rsid w:val="000225E3"/>
    <w:rsid w:val="00023C92"/>
    <w:rsid w:val="000243D3"/>
    <w:rsid w:val="00034120"/>
    <w:rsid w:val="0005707F"/>
    <w:rsid w:val="00064D6E"/>
    <w:rsid w:val="000709AC"/>
    <w:rsid w:val="000852CE"/>
    <w:rsid w:val="00087AFB"/>
    <w:rsid w:val="00092CF6"/>
    <w:rsid w:val="000A331A"/>
    <w:rsid w:val="000D35F0"/>
    <w:rsid w:val="000D3BEB"/>
    <w:rsid w:val="000E0269"/>
    <w:rsid w:val="000E59CC"/>
    <w:rsid w:val="000F00A5"/>
    <w:rsid w:val="000F270B"/>
    <w:rsid w:val="000F63C3"/>
    <w:rsid w:val="001056CC"/>
    <w:rsid w:val="001111C8"/>
    <w:rsid w:val="001156DA"/>
    <w:rsid w:val="00122647"/>
    <w:rsid w:val="001402BD"/>
    <w:rsid w:val="00150E7D"/>
    <w:rsid w:val="001748E5"/>
    <w:rsid w:val="001777CA"/>
    <w:rsid w:val="0019158E"/>
    <w:rsid w:val="001B752D"/>
    <w:rsid w:val="001B78C6"/>
    <w:rsid w:val="001C6415"/>
    <w:rsid w:val="001C7BBF"/>
    <w:rsid w:val="001E36DA"/>
    <w:rsid w:val="001F0674"/>
    <w:rsid w:val="002178D8"/>
    <w:rsid w:val="002343E7"/>
    <w:rsid w:val="0025655F"/>
    <w:rsid w:val="00276782"/>
    <w:rsid w:val="0028648B"/>
    <w:rsid w:val="002947CF"/>
    <w:rsid w:val="002B5CA7"/>
    <w:rsid w:val="002C51F1"/>
    <w:rsid w:val="003059CF"/>
    <w:rsid w:val="00313FA8"/>
    <w:rsid w:val="003178D5"/>
    <w:rsid w:val="00317FC8"/>
    <w:rsid w:val="003364E8"/>
    <w:rsid w:val="00336BDB"/>
    <w:rsid w:val="00355094"/>
    <w:rsid w:val="0036462B"/>
    <w:rsid w:val="00366E7B"/>
    <w:rsid w:val="00371E6F"/>
    <w:rsid w:val="00372970"/>
    <w:rsid w:val="00374FEF"/>
    <w:rsid w:val="003B04A2"/>
    <w:rsid w:val="003B3325"/>
    <w:rsid w:val="003C116D"/>
    <w:rsid w:val="003D0870"/>
    <w:rsid w:val="003E30C0"/>
    <w:rsid w:val="003E5B47"/>
    <w:rsid w:val="003F6F74"/>
    <w:rsid w:val="0040208D"/>
    <w:rsid w:val="0040327D"/>
    <w:rsid w:val="0041318A"/>
    <w:rsid w:val="00474F3C"/>
    <w:rsid w:val="004768A7"/>
    <w:rsid w:val="00476ED4"/>
    <w:rsid w:val="00482840"/>
    <w:rsid w:val="00492546"/>
    <w:rsid w:val="004A18F1"/>
    <w:rsid w:val="004A1A3B"/>
    <w:rsid w:val="004A4785"/>
    <w:rsid w:val="004A7C3B"/>
    <w:rsid w:val="004B0DCF"/>
    <w:rsid w:val="004C132B"/>
    <w:rsid w:val="004D5E6C"/>
    <w:rsid w:val="004F25DB"/>
    <w:rsid w:val="005109C8"/>
    <w:rsid w:val="005140A0"/>
    <w:rsid w:val="00515415"/>
    <w:rsid w:val="00515ACE"/>
    <w:rsid w:val="00530FD9"/>
    <w:rsid w:val="005424E8"/>
    <w:rsid w:val="0055460D"/>
    <w:rsid w:val="00567ED8"/>
    <w:rsid w:val="0058172E"/>
    <w:rsid w:val="00596315"/>
    <w:rsid w:val="00596D20"/>
    <w:rsid w:val="005B7DA6"/>
    <w:rsid w:val="005D3786"/>
    <w:rsid w:val="005D533B"/>
    <w:rsid w:val="005E3A16"/>
    <w:rsid w:val="005F0944"/>
    <w:rsid w:val="005F2D16"/>
    <w:rsid w:val="005F44DA"/>
    <w:rsid w:val="00603822"/>
    <w:rsid w:val="006118F6"/>
    <w:rsid w:val="00613929"/>
    <w:rsid w:val="006214E9"/>
    <w:rsid w:val="00632D57"/>
    <w:rsid w:val="0063387D"/>
    <w:rsid w:val="00634A3F"/>
    <w:rsid w:val="00652A76"/>
    <w:rsid w:val="00662D77"/>
    <w:rsid w:val="00663F0B"/>
    <w:rsid w:val="006706C6"/>
    <w:rsid w:val="00670ECA"/>
    <w:rsid w:val="006859BE"/>
    <w:rsid w:val="00694E0D"/>
    <w:rsid w:val="006A3D87"/>
    <w:rsid w:val="006A614C"/>
    <w:rsid w:val="006D0E28"/>
    <w:rsid w:val="006D7013"/>
    <w:rsid w:val="006E28DB"/>
    <w:rsid w:val="007111FE"/>
    <w:rsid w:val="00714294"/>
    <w:rsid w:val="0072168D"/>
    <w:rsid w:val="00767C93"/>
    <w:rsid w:val="00771785"/>
    <w:rsid w:val="00784336"/>
    <w:rsid w:val="00787DAD"/>
    <w:rsid w:val="007A5296"/>
    <w:rsid w:val="007A62CA"/>
    <w:rsid w:val="007B7D8D"/>
    <w:rsid w:val="007C4637"/>
    <w:rsid w:val="007D3546"/>
    <w:rsid w:val="007D465F"/>
    <w:rsid w:val="007E0114"/>
    <w:rsid w:val="007F2822"/>
    <w:rsid w:val="0080659C"/>
    <w:rsid w:val="00812328"/>
    <w:rsid w:val="008307BB"/>
    <w:rsid w:val="008502FC"/>
    <w:rsid w:val="00851610"/>
    <w:rsid w:val="00853A2B"/>
    <w:rsid w:val="008649B9"/>
    <w:rsid w:val="008757AA"/>
    <w:rsid w:val="008758DD"/>
    <w:rsid w:val="00887C6F"/>
    <w:rsid w:val="00896B1D"/>
    <w:rsid w:val="008A6DF5"/>
    <w:rsid w:val="008C4765"/>
    <w:rsid w:val="008F24ED"/>
    <w:rsid w:val="00903172"/>
    <w:rsid w:val="00907823"/>
    <w:rsid w:val="009154E6"/>
    <w:rsid w:val="0092403B"/>
    <w:rsid w:val="0093176D"/>
    <w:rsid w:val="009406D1"/>
    <w:rsid w:val="00943A72"/>
    <w:rsid w:val="009508D1"/>
    <w:rsid w:val="00952C1C"/>
    <w:rsid w:val="009F491A"/>
    <w:rsid w:val="009F5298"/>
    <w:rsid w:val="00A0556E"/>
    <w:rsid w:val="00A40F1E"/>
    <w:rsid w:val="00A447C8"/>
    <w:rsid w:val="00A4774D"/>
    <w:rsid w:val="00A52A54"/>
    <w:rsid w:val="00A57557"/>
    <w:rsid w:val="00A57A9B"/>
    <w:rsid w:val="00A57BA7"/>
    <w:rsid w:val="00A62041"/>
    <w:rsid w:val="00A673DD"/>
    <w:rsid w:val="00A932CC"/>
    <w:rsid w:val="00AD18B2"/>
    <w:rsid w:val="00AD2801"/>
    <w:rsid w:val="00AF5DB4"/>
    <w:rsid w:val="00B0142C"/>
    <w:rsid w:val="00B02979"/>
    <w:rsid w:val="00B1071C"/>
    <w:rsid w:val="00B10D2C"/>
    <w:rsid w:val="00B13A80"/>
    <w:rsid w:val="00B33F78"/>
    <w:rsid w:val="00B44A8B"/>
    <w:rsid w:val="00B46260"/>
    <w:rsid w:val="00B51B6F"/>
    <w:rsid w:val="00B64360"/>
    <w:rsid w:val="00B77E5D"/>
    <w:rsid w:val="00B91F7D"/>
    <w:rsid w:val="00BA0BB3"/>
    <w:rsid w:val="00BB5EBD"/>
    <w:rsid w:val="00BC7E5E"/>
    <w:rsid w:val="00BF0E14"/>
    <w:rsid w:val="00C120A9"/>
    <w:rsid w:val="00C2076F"/>
    <w:rsid w:val="00C31908"/>
    <w:rsid w:val="00C322B6"/>
    <w:rsid w:val="00C53DFE"/>
    <w:rsid w:val="00C55608"/>
    <w:rsid w:val="00C618C0"/>
    <w:rsid w:val="00C6235D"/>
    <w:rsid w:val="00C71824"/>
    <w:rsid w:val="00C82E49"/>
    <w:rsid w:val="00C86B12"/>
    <w:rsid w:val="00C96D6D"/>
    <w:rsid w:val="00CC56E1"/>
    <w:rsid w:val="00CC7440"/>
    <w:rsid w:val="00CE3D9D"/>
    <w:rsid w:val="00D0205D"/>
    <w:rsid w:val="00D02D18"/>
    <w:rsid w:val="00D03945"/>
    <w:rsid w:val="00D13ED2"/>
    <w:rsid w:val="00D308E9"/>
    <w:rsid w:val="00D34BED"/>
    <w:rsid w:val="00D37A20"/>
    <w:rsid w:val="00D479B6"/>
    <w:rsid w:val="00D529FA"/>
    <w:rsid w:val="00D60038"/>
    <w:rsid w:val="00D645F6"/>
    <w:rsid w:val="00D65276"/>
    <w:rsid w:val="00D72A05"/>
    <w:rsid w:val="00D80AAD"/>
    <w:rsid w:val="00D93F95"/>
    <w:rsid w:val="00D96771"/>
    <w:rsid w:val="00DB3873"/>
    <w:rsid w:val="00DC078C"/>
    <w:rsid w:val="00DD32EE"/>
    <w:rsid w:val="00DD3574"/>
    <w:rsid w:val="00DE5ED1"/>
    <w:rsid w:val="00E20DD8"/>
    <w:rsid w:val="00E23924"/>
    <w:rsid w:val="00E27DB2"/>
    <w:rsid w:val="00E508B0"/>
    <w:rsid w:val="00E64B02"/>
    <w:rsid w:val="00E72046"/>
    <w:rsid w:val="00E8091E"/>
    <w:rsid w:val="00E96815"/>
    <w:rsid w:val="00EB0239"/>
    <w:rsid w:val="00EC452D"/>
    <w:rsid w:val="00ED5CEE"/>
    <w:rsid w:val="00EF6FEA"/>
    <w:rsid w:val="00EF76D0"/>
    <w:rsid w:val="00F03D4A"/>
    <w:rsid w:val="00F3620F"/>
    <w:rsid w:val="00F37188"/>
    <w:rsid w:val="00F523A8"/>
    <w:rsid w:val="00F55A44"/>
    <w:rsid w:val="00F62F09"/>
    <w:rsid w:val="00F63835"/>
    <w:rsid w:val="00F85AE0"/>
    <w:rsid w:val="00F92F3F"/>
    <w:rsid w:val="00F93609"/>
    <w:rsid w:val="00FA44B4"/>
    <w:rsid w:val="00FC0687"/>
    <w:rsid w:val="00FC0E34"/>
    <w:rsid w:val="00FC35EC"/>
    <w:rsid w:val="00FD4389"/>
    <w:rsid w:val="00FD5198"/>
    <w:rsid w:val="00FE27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6161"/>
  <w15:docId w15:val="{A35DE60A-1C04-4F94-BDDA-58750A57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824"/>
  </w:style>
  <w:style w:type="paragraph" w:styleId="Balk1">
    <w:name w:val="heading 1"/>
    <w:basedOn w:val="Normal"/>
    <w:next w:val="Normal"/>
    <w:link w:val="Balk1Char"/>
    <w:uiPriority w:val="9"/>
    <w:qFormat/>
    <w:rsid w:val="00515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AralkYok">
    <w:name w:val="No Spacing"/>
    <w:uiPriority w:val="1"/>
    <w:qFormat/>
    <w:rsid w:val="00603822"/>
    <w:pPr>
      <w:spacing w:after="0" w:line="240" w:lineRule="auto"/>
    </w:pPr>
  </w:style>
  <w:style w:type="paragraph" w:styleId="BalonMetni">
    <w:name w:val="Balloon Text"/>
    <w:basedOn w:val="Normal"/>
    <w:link w:val="BalonMetniChar"/>
    <w:uiPriority w:val="99"/>
    <w:semiHidden/>
    <w:unhideWhenUsed/>
    <w:rsid w:val="002947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7CF"/>
    <w:rPr>
      <w:rFonts w:ascii="Segoe UI" w:hAnsi="Segoe UI" w:cs="Segoe UI"/>
      <w:sz w:val="18"/>
      <w:szCs w:val="18"/>
    </w:rPr>
  </w:style>
  <w:style w:type="table" w:styleId="TabloKlavuzu">
    <w:name w:val="Table Grid"/>
    <w:basedOn w:val="NormalTablo"/>
    <w:uiPriority w:val="59"/>
    <w:rsid w:val="00070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515415"/>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515415"/>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515415"/>
    <w:pPr>
      <w:spacing w:after="324"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5154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5415"/>
  </w:style>
  <w:style w:type="paragraph" w:styleId="stBilgi">
    <w:name w:val="header"/>
    <w:basedOn w:val="Normal"/>
    <w:link w:val="stBilgiChar"/>
    <w:uiPriority w:val="99"/>
    <w:unhideWhenUsed/>
    <w:rsid w:val="00371E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47C2-A0E9-4CAF-B4FD-63B94C69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928</Words>
  <Characters>5296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Windows Kullanıcısı</cp:lastModifiedBy>
  <cp:revision>14</cp:revision>
  <cp:lastPrinted>2016-01-07T09:45:00Z</cp:lastPrinted>
  <dcterms:created xsi:type="dcterms:W3CDTF">2019-12-11T17:32:00Z</dcterms:created>
  <dcterms:modified xsi:type="dcterms:W3CDTF">2021-10-19T10:51:00Z</dcterms:modified>
</cp:coreProperties>
</file>